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68" w:rsidRDefault="00693168" w:rsidP="00693168">
      <w:pPr>
        <w:jc w:val="right"/>
        <w:rPr>
          <w:b/>
          <w:bCs/>
        </w:rPr>
      </w:pPr>
      <w:r>
        <w:rPr>
          <w:b/>
          <w:bCs/>
        </w:rPr>
        <w:t>Приложение к ООП СОО</w:t>
      </w:r>
    </w:p>
    <w:p w:rsidR="00693168" w:rsidRDefault="00693168" w:rsidP="00693168">
      <w:pPr>
        <w:jc w:val="center"/>
        <w:rPr>
          <w:b/>
          <w:bCs/>
        </w:rPr>
      </w:pPr>
      <w:r>
        <w:rPr>
          <w:b/>
          <w:bCs/>
        </w:rPr>
        <w:t>«Муниципальное бюджетное общеобразовательное учреждение»</w:t>
      </w:r>
    </w:p>
    <w:p w:rsidR="00693168" w:rsidRDefault="00693168" w:rsidP="00693168">
      <w:pPr>
        <w:jc w:val="center"/>
        <w:rPr>
          <w:b/>
          <w:bCs/>
        </w:rPr>
      </w:pPr>
      <w:r>
        <w:rPr>
          <w:b/>
          <w:bCs/>
        </w:rPr>
        <w:t>«Утянская средняя общеобразовательная школа»</w:t>
      </w:r>
    </w:p>
    <w:p w:rsidR="00693168" w:rsidRDefault="00693168" w:rsidP="00693168">
      <w:pPr>
        <w:jc w:val="center"/>
        <w:rPr>
          <w:b/>
          <w:bCs/>
        </w:rPr>
      </w:pPr>
    </w:p>
    <w:tbl>
      <w:tblPr>
        <w:tblW w:w="43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98"/>
        <w:gridCol w:w="3078"/>
        <w:gridCol w:w="3371"/>
        <w:gridCol w:w="3369"/>
      </w:tblGrid>
      <w:tr w:rsidR="00693168" w:rsidTr="00812587">
        <w:trPr>
          <w:trHeight w:val="1978"/>
          <w:jc w:val="center"/>
        </w:trPr>
        <w:tc>
          <w:tcPr>
            <w:tcW w:w="2856" w:type="dxa"/>
          </w:tcPr>
          <w:p w:rsidR="00693168" w:rsidRDefault="00693168" w:rsidP="00812587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Согласована</w:t>
            </w:r>
          </w:p>
          <w:p w:rsidR="00693168" w:rsidRDefault="00693168" w:rsidP="00812587">
            <w:pPr>
              <w:tabs>
                <w:tab w:val="left" w:pos="9288"/>
              </w:tabs>
              <w:ind w:right="74"/>
              <w:jc w:val="center"/>
            </w:pPr>
            <w:r>
              <w:t>Руководитель ШМО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________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Надобных Е.И.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 xml:space="preserve">Протокол № ___ 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от « ___ »</w:t>
            </w:r>
          </w:p>
          <w:p w:rsidR="00693168" w:rsidRDefault="00AB3E57" w:rsidP="00812587">
            <w:pPr>
              <w:tabs>
                <w:tab w:val="left" w:pos="9288"/>
              </w:tabs>
              <w:jc w:val="center"/>
            </w:pPr>
            <w:r>
              <w:t>______    2022</w:t>
            </w:r>
            <w:r w:rsidR="00693168">
              <w:t xml:space="preserve"> г.</w:t>
            </w:r>
          </w:p>
        </w:tc>
        <w:tc>
          <w:tcPr>
            <w:tcW w:w="3033" w:type="dxa"/>
          </w:tcPr>
          <w:p w:rsidR="00693168" w:rsidRDefault="00693168" w:rsidP="00812587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Согласована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 xml:space="preserve">Заместитель 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 xml:space="preserve">директора 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МБОУ «Утянская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СОШ»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_________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Куцыкова  Е. Ф.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«____»</w:t>
            </w:r>
          </w:p>
          <w:p w:rsidR="00693168" w:rsidRDefault="00AB3E57" w:rsidP="00812587">
            <w:pPr>
              <w:tabs>
                <w:tab w:val="left" w:pos="9288"/>
              </w:tabs>
              <w:jc w:val="center"/>
            </w:pPr>
            <w:r>
              <w:t>________ 2022</w:t>
            </w:r>
            <w:r w:rsidR="00693168">
              <w:t xml:space="preserve"> г.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</w:p>
        </w:tc>
        <w:tc>
          <w:tcPr>
            <w:tcW w:w="3321" w:type="dxa"/>
          </w:tcPr>
          <w:p w:rsidR="00693168" w:rsidRDefault="00693168" w:rsidP="00812587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Рассмотрена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 xml:space="preserve">на заседании 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 xml:space="preserve">педагогического 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совета школы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Протокол № __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 xml:space="preserve">от «___ » </w:t>
            </w:r>
          </w:p>
          <w:p w:rsidR="00693168" w:rsidRDefault="00AB3E57" w:rsidP="00812587">
            <w:pPr>
              <w:tabs>
                <w:tab w:val="left" w:pos="9288"/>
              </w:tabs>
              <w:jc w:val="center"/>
            </w:pPr>
            <w:r>
              <w:t>_______2022</w:t>
            </w:r>
            <w:r w:rsidR="00693168">
              <w:t xml:space="preserve"> г.</w:t>
            </w:r>
          </w:p>
        </w:tc>
        <w:tc>
          <w:tcPr>
            <w:tcW w:w="3319" w:type="dxa"/>
          </w:tcPr>
          <w:p w:rsidR="00693168" w:rsidRDefault="00693168" w:rsidP="00812587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Утверждена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Директор МБОУ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«Утянская СОШ»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 xml:space="preserve">_____ 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Бурминов Ю. А.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Приказ № ____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  <w:r>
              <w:t>от«____»</w:t>
            </w:r>
          </w:p>
          <w:p w:rsidR="00693168" w:rsidRDefault="00AB3E57" w:rsidP="00812587">
            <w:pPr>
              <w:tabs>
                <w:tab w:val="left" w:pos="9288"/>
              </w:tabs>
              <w:jc w:val="center"/>
            </w:pPr>
            <w:r>
              <w:t>________2022</w:t>
            </w:r>
            <w:r w:rsidR="00693168">
              <w:t xml:space="preserve"> г.</w:t>
            </w:r>
          </w:p>
          <w:p w:rsidR="00693168" w:rsidRDefault="00693168" w:rsidP="00812587">
            <w:pPr>
              <w:tabs>
                <w:tab w:val="left" w:pos="9288"/>
              </w:tabs>
              <w:jc w:val="center"/>
            </w:pPr>
          </w:p>
        </w:tc>
      </w:tr>
    </w:tbl>
    <w:p w:rsidR="00693168" w:rsidRDefault="00693168" w:rsidP="00693168">
      <w:pPr>
        <w:jc w:val="center"/>
        <w:rPr>
          <w:sz w:val="28"/>
          <w:szCs w:val="28"/>
        </w:rPr>
      </w:pPr>
    </w:p>
    <w:p w:rsidR="00693168" w:rsidRDefault="00693168" w:rsidP="00693168">
      <w:pPr>
        <w:jc w:val="center"/>
        <w:rPr>
          <w:sz w:val="28"/>
          <w:szCs w:val="28"/>
        </w:rPr>
      </w:pP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693168" w:rsidRPr="00693168" w:rsidRDefault="00693168" w:rsidP="00693168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элективного курса </w:t>
      </w:r>
      <w:r>
        <w:rPr>
          <w:b/>
          <w:bCs/>
          <w:color w:val="000000"/>
          <w:sz w:val="28"/>
          <w:szCs w:val="28"/>
          <w:lang w:eastAsia="en-US"/>
        </w:rPr>
        <w:t>«Алгебра +</w:t>
      </w:r>
      <w:r w:rsidRPr="00693168">
        <w:rPr>
          <w:b/>
          <w:bCs/>
          <w:color w:val="000000"/>
          <w:sz w:val="28"/>
          <w:szCs w:val="28"/>
          <w:lang w:eastAsia="en-US"/>
        </w:rPr>
        <w:t>: рациональные и иррациональные алгебраические задачи»</w:t>
      </w: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 «Математика»</w:t>
      </w: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уровень среднего общего образования</w:t>
      </w: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3033A">
        <w:rPr>
          <w:b/>
          <w:bCs/>
          <w:sz w:val="28"/>
          <w:szCs w:val="28"/>
        </w:rPr>
        <w:t xml:space="preserve"> - 11</w:t>
      </w:r>
      <w:r>
        <w:rPr>
          <w:b/>
          <w:bCs/>
          <w:sz w:val="28"/>
          <w:szCs w:val="28"/>
        </w:rPr>
        <w:t xml:space="preserve"> класс</w:t>
      </w:r>
    </w:p>
    <w:p w:rsidR="00693168" w:rsidRDefault="00693168" w:rsidP="00693168">
      <w:pPr>
        <w:jc w:val="center"/>
        <w:rPr>
          <w:sz w:val="28"/>
          <w:szCs w:val="28"/>
        </w:rPr>
      </w:pPr>
    </w:p>
    <w:p w:rsidR="00693168" w:rsidRDefault="00693168" w:rsidP="00693168">
      <w:pPr>
        <w:jc w:val="center"/>
        <w:rPr>
          <w:sz w:val="28"/>
          <w:szCs w:val="28"/>
        </w:rPr>
      </w:pPr>
    </w:p>
    <w:p w:rsidR="00693168" w:rsidRDefault="00693168" w:rsidP="00693168">
      <w:pPr>
        <w:jc w:val="center"/>
        <w:rPr>
          <w:sz w:val="28"/>
          <w:szCs w:val="28"/>
        </w:rPr>
      </w:pPr>
    </w:p>
    <w:p w:rsidR="00693168" w:rsidRDefault="00693168" w:rsidP="00693168">
      <w:pPr>
        <w:rPr>
          <w:b/>
          <w:bCs/>
          <w:sz w:val="28"/>
          <w:szCs w:val="28"/>
        </w:rPr>
      </w:pPr>
    </w:p>
    <w:p w:rsidR="00693168" w:rsidRDefault="00693168" w:rsidP="0069316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 учитель математики                                                                                                                                                  Надобных Елена Ивановна</w:t>
      </w: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</w:p>
    <w:p w:rsidR="00693168" w:rsidRDefault="00AB3E57" w:rsidP="00693168">
      <w:pPr>
        <w:jc w:val="center"/>
      </w:pPr>
      <w:r>
        <w:rPr>
          <w:b/>
          <w:bCs/>
          <w:sz w:val="28"/>
          <w:szCs w:val="28"/>
        </w:rPr>
        <w:t>2022</w:t>
      </w:r>
      <w:r w:rsidR="00693168">
        <w:rPr>
          <w:b/>
          <w:bCs/>
          <w:sz w:val="28"/>
          <w:szCs w:val="28"/>
        </w:rPr>
        <w:t xml:space="preserve"> год</w:t>
      </w: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рабочей программы:</w:t>
      </w:r>
    </w:p>
    <w:p w:rsidR="00693168" w:rsidRDefault="00693168" w:rsidP="00693168">
      <w:pPr>
        <w:jc w:val="center"/>
        <w:rPr>
          <w:b/>
          <w:bCs/>
          <w:sz w:val="28"/>
          <w:szCs w:val="28"/>
        </w:rPr>
      </w:pPr>
    </w:p>
    <w:p w:rsidR="00693168" w:rsidRDefault="00693168" w:rsidP="0092539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Планируемые результаты изучения </w:t>
      </w:r>
      <w:r w:rsidR="00BE1DB0">
        <w:rPr>
          <w:sz w:val="28"/>
          <w:szCs w:val="28"/>
        </w:rPr>
        <w:t>учебного курса</w:t>
      </w:r>
      <w:r>
        <w:rPr>
          <w:sz w:val="28"/>
          <w:szCs w:val="28"/>
        </w:rPr>
        <w:t>……………………………………………………………</w:t>
      </w:r>
      <w:r w:rsidR="00BE1DB0">
        <w:rPr>
          <w:sz w:val="28"/>
          <w:szCs w:val="28"/>
        </w:rPr>
        <w:t>……</w:t>
      </w:r>
      <w:r>
        <w:rPr>
          <w:sz w:val="28"/>
          <w:szCs w:val="28"/>
        </w:rPr>
        <w:t>3</w:t>
      </w:r>
    </w:p>
    <w:p w:rsidR="00693168" w:rsidRDefault="00BE1DB0" w:rsidP="0092539C">
      <w:pPr>
        <w:ind w:left="567"/>
        <w:rPr>
          <w:sz w:val="28"/>
          <w:szCs w:val="28"/>
        </w:rPr>
      </w:pPr>
      <w:r>
        <w:rPr>
          <w:sz w:val="28"/>
          <w:szCs w:val="28"/>
        </w:rPr>
        <w:t>2. Содержание учебного курса</w:t>
      </w:r>
      <w:r w:rsidR="00693168">
        <w:rPr>
          <w:sz w:val="28"/>
          <w:szCs w:val="28"/>
        </w:rPr>
        <w:t>…………………………………………………………………………………….....</w:t>
      </w:r>
      <w:r>
        <w:rPr>
          <w:sz w:val="28"/>
          <w:szCs w:val="28"/>
        </w:rPr>
        <w:t>......</w:t>
      </w:r>
      <w:r w:rsidR="0092539C">
        <w:rPr>
          <w:sz w:val="28"/>
          <w:szCs w:val="28"/>
        </w:rPr>
        <w:t>.5</w:t>
      </w:r>
    </w:p>
    <w:p w:rsidR="00693168" w:rsidRDefault="00693168" w:rsidP="0092539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7266" w:rsidRPr="00CB2F7D">
        <w:rPr>
          <w:sz w:val="28"/>
          <w:szCs w:val="28"/>
        </w:rPr>
        <w:t>Тематическое планирование с указанием количества часов, отводимых на изучение каждой темы</w:t>
      </w:r>
      <w:r w:rsidR="00027266">
        <w:rPr>
          <w:sz w:val="28"/>
          <w:szCs w:val="28"/>
        </w:rPr>
        <w:t xml:space="preserve"> ……………</w:t>
      </w:r>
      <w:r w:rsidR="0092539C">
        <w:rPr>
          <w:sz w:val="28"/>
          <w:szCs w:val="28"/>
        </w:rPr>
        <w:t>.7</w:t>
      </w:r>
    </w:p>
    <w:p w:rsidR="00027266" w:rsidRDefault="00027266" w:rsidP="0092539C">
      <w:pPr>
        <w:ind w:left="567"/>
        <w:rPr>
          <w:sz w:val="28"/>
          <w:szCs w:val="28"/>
        </w:rPr>
      </w:pPr>
    </w:p>
    <w:p w:rsidR="00027266" w:rsidRDefault="00027266" w:rsidP="0092539C">
      <w:pPr>
        <w:ind w:left="567"/>
        <w:rPr>
          <w:sz w:val="28"/>
          <w:szCs w:val="28"/>
        </w:rPr>
      </w:pPr>
    </w:p>
    <w:p w:rsidR="00027266" w:rsidRDefault="00027266" w:rsidP="0092539C">
      <w:pPr>
        <w:ind w:left="567"/>
        <w:rPr>
          <w:sz w:val="28"/>
          <w:szCs w:val="28"/>
        </w:rPr>
      </w:pPr>
    </w:p>
    <w:p w:rsidR="00693168" w:rsidRDefault="00693168" w:rsidP="0092539C">
      <w:pPr>
        <w:ind w:left="567"/>
        <w:rPr>
          <w:b/>
          <w:bCs/>
          <w:sz w:val="28"/>
          <w:szCs w:val="28"/>
        </w:rPr>
      </w:pPr>
    </w:p>
    <w:p w:rsidR="00027266" w:rsidRDefault="00027266"/>
    <w:p w:rsidR="00027266" w:rsidRDefault="00027266">
      <w:pPr>
        <w:spacing w:after="200" w:line="276" w:lineRule="auto"/>
      </w:pPr>
      <w:r>
        <w:br w:type="page"/>
      </w:r>
    </w:p>
    <w:p w:rsidR="00027266" w:rsidRDefault="00027266" w:rsidP="000272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Планируемые результаты изучения учебного предмета</w:t>
      </w:r>
    </w:p>
    <w:p w:rsidR="00027266" w:rsidRDefault="00027266" w:rsidP="00027266">
      <w:pPr>
        <w:jc w:val="center"/>
        <w:rPr>
          <w:b/>
          <w:bCs/>
          <w:sz w:val="28"/>
          <w:szCs w:val="28"/>
        </w:rPr>
      </w:pPr>
    </w:p>
    <w:p w:rsidR="00027266" w:rsidRPr="00027266" w:rsidRDefault="00027266" w:rsidP="00027266">
      <w:pPr>
        <w:ind w:left="1275" w:firstLine="141"/>
        <w:jc w:val="both"/>
        <w:rPr>
          <w:b/>
          <w:i/>
        </w:rPr>
      </w:pPr>
      <w:r w:rsidRPr="00027266">
        <w:rPr>
          <w:b/>
          <w:i/>
        </w:rPr>
        <w:t xml:space="preserve">Личностные результаты обучения: </w:t>
      </w:r>
    </w:p>
    <w:p w:rsidR="00027266" w:rsidRDefault="00027266" w:rsidP="00027266">
      <w:pPr>
        <w:ind w:left="567"/>
        <w:jc w:val="both"/>
      </w:pPr>
      <w:r w:rsidRPr="00027266">
        <w:t>-</w:t>
      </w:r>
      <w:r>
        <w:t xml:space="preserve"> </w:t>
      </w:r>
      <w:r w:rsidRPr="00027266">
        <w:t>понимание элементарной математики, как неотъемлемой части математики, методы которой базируются на многих разделах математики высшей;</w:t>
      </w:r>
    </w:p>
    <w:p w:rsidR="00027266" w:rsidRDefault="00027266" w:rsidP="00027266">
      <w:pPr>
        <w:ind w:left="567"/>
        <w:jc w:val="both"/>
      </w:pPr>
      <w:r w:rsidRPr="00027266">
        <w:t xml:space="preserve"> -</w:t>
      </w:r>
      <w:r>
        <w:t xml:space="preserve"> </w:t>
      </w:r>
      <w:r w:rsidRPr="00027266">
        <w:t xml:space="preserve">понимание роли элементарной математики в развитии математики, роли математиков в развитии современной элементарной математики; </w:t>
      </w:r>
    </w:p>
    <w:p w:rsidR="00027266" w:rsidRDefault="00027266" w:rsidP="00027266">
      <w:pPr>
        <w:ind w:left="567"/>
        <w:jc w:val="both"/>
      </w:pPr>
      <w:r w:rsidRPr="00027266">
        <w:t>-</w:t>
      </w:r>
      <w:r>
        <w:t xml:space="preserve"> </w:t>
      </w:r>
      <w:r w:rsidRPr="00027266">
        <w:t xml:space="preserve">восприятие математики как развивающийся фундаментальной науки, являющийся неотъемлемой составляющей науки цивилизации, общечеловеческой культуры во взаимосвязи и взаимодействии с другими областями мировой культуры. </w:t>
      </w:r>
    </w:p>
    <w:p w:rsidR="00027266" w:rsidRDefault="00027266" w:rsidP="00027266">
      <w:pPr>
        <w:ind w:left="567"/>
        <w:jc w:val="both"/>
      </w:pPr>
      <w:r w:rsidRPr="00027266"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7266" w:rsidRDefault="00027266" w:rsidP="00027266">
      <w:pPr>
        <w:ind w:left="567"/>
        <w:jc w:val="both"/>
      </w:pPr>
      <w:r w:rsidRPr="00027266">
        <w:t xml:space="preserve">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D298C" w:rsidRDefault="00027266" w:rsidP="00027266">
      <w:pPr>
        <w:ind w:left="567"/>
        <w:jc w:val="both"/>
      </w:pPr>
      <w:r w:rsidRPr="00027266">
        <w:t>- осознанный выбор будущей профессии и возможностей реализации собственных жизненных планов, а также отношение к профессиональной деятельности как к  возможности участия в решении личных, общественных, государственных, общенациональных проблем.</w:t>
      </w:r>
    </w:p>
    <w:p w:rsidR="00027266" w:rsidRPr="00027266" w:rsidRDefault="00027266" w:rsidP="00027266">
      <w:pPr>
        <w:ind w:left="1275" w:firstLine="141"/>
        <w:rPr>
          <w:b/>
          <w:i/>
        </w:rPr>
      </w:pPr>
      <w:r w:rsidRPr="00027266">
        <w:rPr>
          <w:b/>
          <w:i/>
        </w:rPr>
        <w:t>Метапредметные результаты обучения:</w:t>
      </w:r>
    </w:p>
    <w:p w:rsidR="00027266" w:rsidRDefault="00027266" w:rsidP="00027266">
      <w:pPr>
        <w:ind w:left="567"/>
        <w:jc w:val="both"/>
      </w:pPr>
      <w:r>
        <w:t>-</w:t>
      </w:r>
      <w:r w:rsidRPr="00027266">
        <w:t xml:space="preserve"> умение анализировать различные задачи и ситуации, выделять главное, достоверное в той или иной информации; -владение логическим доказательным стилем мышления, умение логически обосновывать свои суждения;</w:t>
      </w:r>
    </w:p>
    <w:p w:rsidR="00027266" w:rsidRDefault="00027266" w:rsidP="00027266">
      <w:pPr>
        <w:ind w:left="567"/>
        <w:jc w:val="both"/>
      </w:pPr>
      <w:r w:rsidRPr="00027266">
        <w:t xml:space="preserve"> -</w:t>
      </w:r>
      <w:r>
        <w:t xml:space="preserve"> </w:t>
      </w:r>
      <w:r w:rsidRPr="00027266">
        <w:t>умение конструктивно подходить к предлагаемым задачам;</w:t>
      </w:r>
    </w:p>
    <w:p w:rsidR="00027266" w:rsidRDefault="00027266" w:rsidP="00027266">
      <w:pPr>
        <w:ind w:left="567"/>
        <w:jc w:val="both"/>
      </w:pPr>
      <w:r w:rsidRPr="00027266">
        <w:t xml:space="preserve"> -</w:t>
      </w:r>
      <w:r>
        <w:t xml:space="preserve"> </w:t>
      </w:r>
      <w:r w:rsidRPr="00027266">
        <w:t>умение планировать и проектировать свою деятельность, проверять и оценивать её результат.</w:t>
      </w:r>
    </w:p>
    <w:p w:rsidR="00027266" w:rsidRDefault="00027266" w:rsidP="00027266">
      <w:pPr>
        <w:ind w:left="567"/>
        <w:jc w:val="both"/>
      </w:pPr>
      <w:r w:rsidRPr="00027266"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t xml:space="preserve"> </w:t>
      </w:r>
      <w:r w:rsidRPr="00027266"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7266" w:rsidRDefault="00027266" w:rsidP="00027266">
      <w:pPr>
        <w:ind w:left="567"/>
        <w:jc w:val="both"/>
      </w:pPr>
      <w:r w:rsidRPr="00027266"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7266" w:rsidRDefault="00027266" w:rsidP="00027266">
      <w:pPr>
        <w:ind w:left="567"/>
        <w:jc w:val="both"/>
      </w:pPr>
      <w:r w:rsidRPr="00027266"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7266" w:rsidRDefault="00027266" w:rsidP="00027266">
      <w:pPr>
        <w:ind w:left="567"/>
        <w:jc w:val="both"/>
      </w:pPr>
      <w:r w:rsidRPr="00027266"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7266" w:rsidRDefault="00027266" w:rsidP="00027266">
      <w:pPr>
        <w:ind w:left="567"/>
        <w:jc w:val="both"/>
      </w:pPr>
      <w:r w:rsidRPr="00027266">
        <w:lastRenderedPageBreak/>
        <w:t xml:space="preserve"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техники безопасности, правовых и этических норм, норм информационной безопасности; </w:t>
      </w:r>
    </w:p>
    <w:p w:rsidR="00027266" w:rsidRPr="00027266" w:rsidRDefault="00027266" w:rsidP="00027266">
      <w:pPr>
        <w:ind w:left="567"/>
      </w:pPr>
      <w:r w:rsidRPr="00027266"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27266" w:rsidRDefault="00027266" w:rsidP="00027266">
      <w:pPr>
        <w:ind w:left="1275" w:firstLine="141"/>
        <w:jc w:val="both"/>
        <w:rPr>
          <w:b/>
          <w:i/>
        </w:rPr>
      </w:pPr>
      <w:r w:rsidRPr="00027266">
        <w:rPr>
          <w:b/>
          <w:i/>
        </w:rPr>
        <w:t>Предметные результаты обучения:</w:t>
      </w:r>
    </w:p>
    <w:p w:rsidR="00027266" w:rsidRDefault="00027266" w:rsidP="00BE1DB0">
      <w:pPr>
        <w:ind w:left="567" w:firstLine="141"/>
        <w:jc w:val="both"/>
      </w:pPr>
      <w:r w:rsidRPr="00027266">
        <w:t>- умения проводить логически грамотные преобразования выражений и эквивалентные преобразования алгебраических задач (уравнений, неравенств, систем, совокупностей);</w:t>
      </w:r>
    </w:p>
    <w:p w:rsidR="00BE1DB0" w:rsidRDefault="00027266" w:rsidP="00BE1DB0">
      <w:pPr>
        <w:ind w:left="567" w:firstLine="141"/>
        <w:jc w:val="both"/>
      </w:pPr>
      <w:r w:rsidRPr="00027266">
        <w:t xml:space="preserve"> - умение использовать основные методы при решении алгебраических задач с различными классами функций (рациональными и иррациональными алгебраическими). В том числе:  методы замены, разложения, подстановки, эквивалентных преобразований, использования симметрии, однородности, оценок, монотонности;</w:t>
      </w:r>
    </w:p>
    <w:p w:rsidR="00027266" w:rsidRDefault="00027266" w:rsidP="00BE1DB0">
      <w:pPr>
        <w:ind w:left="567" w:firstLine="141"/>
        <w:jc w:val="both"/>
      </w:pPr>
      <w:r w:rsidRPr="00027266">
        <w:t>- умение понимать и правильно интерпретировать задачи с параметрами, логические и кванторные задачи; умение применять изученные методы исследования и решения задач с параметрами; аналитический и координатный.</w:t>
      </w: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both"/>
      </w:pPr>
    </w:p>
    <w:p w:rsidR="00BE1DB0" w:rsidRDefault="00BE1DB0" w:rsidP="00BE1DB0">
      <w:pPr>
        <w:ind w:left="567" w:firstLine="141"/>
        <w:jc w:val="center"/>
        <w:rPr>
          <w:b/>
          <w:sz w:val="28"/>
          <w:szCs w:val="28"/>
        </w:rPr>
      </w:pPr>
      <w:r w:rsidRPr="00BE1DB0">
        <w:rPr>
          <w:b/>
          <w:sz w:val="28"/>
          <w:szCs w:val="28"/>
        </w:rPr>
        <w:lastRenderedPageBreak/>
        <w:t>2. Содержание учебного курса</w:t>
      </w:r>
    </w:p>
    <w:p w:rsidR="00BE1DB0" w:rsidRDefault="005913CF" w:rsidP="005913CF">
      <w:pPr>
        <w:ind w:left="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BE1DB0" w:rsidRPr="00BE1DB0" w:rsidRDefault="00BE1DB0" w:rsidP="00BE1DB0">
      <w:pPr>
        <w:ind w:left="567" w:firstLine="141"/>
        <w:rPr>
          <w:b/>
        </w:rPr>
      </w:pPr>
      <w:r w:rsidRPr="00BE1DB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Pr="00BE1DB0">
        <w:rPr>
          <w:b/>
        </w:rPr>
        <w:t xml:space="preserve">Тема 1. Логика алгебраических задач.  </w:t>
      </w:r>
    </w:p>
    <w:p w:rsidR="00BE1DB0" w:rsidRPr="00BE1DB0" w:rsidRDefault="00BE1DB0" w:rsidP="00BE1DB0">
      <w:pPr>
        <w:ind w:left="567" w:firstLine="141"/>
        <w:jc w:val="both"/>
      </w:pPr>
      <w:r w:rsidRPr="00BE1DB0">
        <w:t>Элементарные алгебраические задачи как предложения с переменными. Множество решений задач. Следование и равносильность (эквивалентность) задач.  Уравнения с переменными. Числовые неравенства и неравенства с переменной. Свойства числовых неравенств.   Алгебраические задачи с параметрами. Логические задачи с параметрами. Задачи на следование и равносильность. Интерпретация задач с параметрами на координатной плоскости.</w:t>
      </w:r>
    </w:p>
    <w:p w:rsidR="00BE1DB0" w:rsidRDefault="00BE1DB0" w:rsidP="00BE1DB0">
      <w:pPr>
        <w:ind w:left="1275" w:firstLine="141"/>
        <w:rPr>
          <w:b/>
        </w:rPr>
      </w:pPr>
      <w:r w:rsidRPr="00BE1DB0">
        <w:rPr>
          <w:b/>
        </w:rPr>
        <w:t xml:space="preserve">Тема 2. Многочлены и полиноминальные алгебраические уравнения. </w:t>
      </w:r>
    </w:p>
    <w:p w:rsidR="00BE1DB0" w:rsidRDefault="00BE1DB0" w:rsidP="00BE1DB0">
      <w:pPr>
        <w:ind w:left="567" w:firstLine="141"/>
        <w:jc w:val="both"/>
      </w:pPr>
      <w:r w:rsidRPr="00BE1DB0">
        <w:t>Представление о целых рациональных алгебраических выражениях. Многочлены над полями R, Q и над кольцом  Z. Степень многочлена. Кольца многочленов. Делимость и деление многочленов с остатком. Алгоритмы деления  с остатком. Теорема Безу. Корни многочленов. Следствия из теоремы Безу: теоремы о делимости на двучлен и о числе корней многочленов. Кратные корни. Полностью разложимые многочлены и система Виета. Общая теорема Виета. Квадратичные неравенства: метод интервалов и схема знаков квадратного трехчлена. Кубические многочлены. Теорема о существовании корня у полинома нечетной степени. Угадывание корней и разложение. Куб суммы/разности. Линейная замена и укороченное кубическое уравнение. Формула Кардано. Графический анализ кубического уравнения х3 + ах – b. Неприводимый случай (три корня) и необходимость комплексных чисел. Уравнения степени 4. Биквадратные уравнения. Представление о методе замены. Линейная замена, основанная на симметрии. Угадывание корней. Разложение. Метод неопределенных коэффициентов. Схема разложения Феррари. Полиномиальные уравнения высших степеней. Понижение степени заменой и разложением. Теоремы о рациональных корнях многочленов с целыми коэффициентами. Приемы установления иррациональности и рациональности чисел</w:t>
      </w:r>
      <w:r>
        <w:t>.</w:t>
      </w:r>
    </w:p>
    <w:p w:rsidR="00BE1DB0" w:rsidRPr="00BE1DB0" w:rsidRDefault="00BE1DB0" w:rsidP="00BE1DB0">
      <w:pPr>
        <w:ind w:left="567" w:firstLine="141"/>
        <w:jc w:val="both"/>
        <w:rPr>
          <w:b/>
        </w:rPr>
      </w:pPr>
      <w:r w:rsidRPr="00BE1DB0">
        <w:t xml:space="preserve">  </w:t>
      </w:r>
      <w:r>
        <w:tab/>
      </w:r>
      <w:r w:rsidRPr="00BE1DB0">
        <w:rPr>
          <w:b/>
        </w:rPr>
        <w:t xml:space="preserve">Тема 3. Рациональные алгебраические уравнения и неравенства.  </w:t>
      </w:r>
    </w:p>
    <w:p w:rsidR="00BE1DB0" w:rsidRDefault="00BE1DB0" w:rsidP="00BE1DB0">
      <w:pPr>
        <w:ind w:left="567" w:firstLine="141"/>
        <w:jc w:val="both"/>
      </w:pPr>
      <w:r w:rsidRPr="00BE1DB0">
        <w:t>Представление о рациональных алгебраических выражениях. Симметрические, кососимметрические и возвратные многочлены и уравнения. Дробно- рациональные алгебраические уравнения. Общая схема решения. Метод замены при решении дробно- рациональных уравнений. Дробно- рациональные алгебраические неравенства. Общая схема решения методом сведения к совокупностям систем. Метод интервалов решения дробно</w:t>
      </w:r>
      <w:r w:rsidR="005913CF">
        <w:t>-</w:t>
      </w:r>
      <w:r w:rsidRPr="00BE1DB0">
        <w:t>рациональных алгебраических неравенств. Метод интервалов решения дробно-рациональных алгебраических неравенств. Метод оценки. Использование монотонности. Метод замены при решении неравенств. Неравенства с двумя переменными. Множества решений на координатной плоскости. Стандартные неравенства. Метод областей.</w:t>
      </w:r>
    </w:p>
    <w:p w:rsidR="005913CF" w:rsidRPr="005913CF" w:rsidRDefault="005913CF" w:rsidP="005913CF">
      <w:pPr>
        <w:ind w:left="1275" w:firstLine="141"/>
        <w:jc w:val="both"/>
        <w:rPr>
          <w:b/>
        </w:rPr>
      </w:pPr>
      <w:r w:rsidRPr="005913CF">
        <w:rPr>
          <w:b/>
        </w:rPr>
        <w:t xml:space="preserve">Тема 4. Рациональные алгебраические системы.  </w:t>
      </w:r>
    </w:p>
    <w:p w:rsidR="005913CF" w:rsidRDefault="005913CF" w:rsidP="005913CF">
      <w:pPr>
        <w:ind w:left="567" w:firstLine="141"/>
        <w:jc w:val="both"/>
      </w:pPr>
      <w:r>
        <w:t xml:space="preserve">Уравнения с несколькими переменными. Рациональные уравнения с двумя переменными. Однородные уравнения с двумя переменными. Рациональные алгебраические системы. Метод подстановки. Метод исключения переменной. Равносильные линейные преобразования систем. Однородные системы уравнений с двумя переменными. Замена переменных в системах уравнений. Симметрические выражения от двух переменных. Теорема Варинга- </w:t>
      </w:r>
    </w:p>
    <w:p w:rsidR="005913CF" w:rsidRDefault="005913CF" w:rsidP="005913CF">
      <w:pPr>
        <w:ind w:left="567" w:firstLine="141"/>
        <w:jc w:val="both"/>
      </w:pPr>
      <w:r>
        <w:lastRenderedPageBreak/>
        <w:t>Гаусса о представлении симметрических многочленов через элементарные. Рекуррентное представление сумм степеней через элементарные симметрические многочлены (от двух переменных). Системы Виета и симметрические системы с двумя переменными. Метод разложения при решении систем уравнений. Методы оценок и интераций при решении систем уравнений. Оценка значений переменных. Сведение уравнений к системам.</w:t>
      </w:r>
    </w:p>
    <w:p w:rsidR="005913CF" w:rsidRDefault="005913CF" w:rsidP="005913CF">
      <w:pPr>
        <w:ind w:left="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5913CF" w:rsidRDefault="005913CF" w:rsidP="005913CF">
      <w:pPr>
        <w:ind w:left="567" w:firstLine="141"/>
        <w:jc w:val="both"/>
        <w:rPr>
          <w:b/>
        </w:rPr>
      </w:pPr>
    </w:p>
    <w:p w:rsidR="005913CF" w:rsidRDefault="005913CF" w:rsidP="005913CF">
      <w:pPr>
        <w:ind w:left="1275" w:firstLine="141"/>
        <w:jc w:val="both"/>
      </w:pPr>
      <w:r w:rsidRPr="005913CF">
        <w:rPr>
          <w:b/>
        </w:rPr>
        <w:t>Тема 5. Рациональные алгебраические системы.</w:t>
      </w:r>
      <w:r>
        <w:t xml:space="preserve"> </w:t>
      </w:r>
    </w:p>
    <w:p w:rsidR="005913CF" w:rsidRDefault="005913CF" w:rsidP="005913CF">
      <w:pPr>
        <w:ind w:left="567"/>
        <w:jc w:val="both"/>
      </w:pPr>
      <w:r w:rsidRPr="005913CF">
        <w:t xml:space="preserve">Рациональные алгебраические системы. Метод подстановки. Метод замены. Метод разложения. Системы с тремя переменными. Основные методы. Системы Виета с тремя переменными.      </w:t>
      </w:r>
    </w:p>
    <w:p w:rsidR="005913CF" w:rsidRPr="005913CF" w:rsidRDefault="005913CF" w:rsidP="005913CF">
      <w:pPr>
        <w:ind w:left="1275" w:firstLine="141"/>
        <w:jc w:val="both"/>
        <w:rPr>
          <w:b/>
        </w:rPr>
      </w:pPr>
      <w:r w:rsidRPr="005913CF">
        <w:rPr>
          <w:b/>
        </w:rPr>
        <w:t xml:space="preserve">Тема 6. Иррациональные алгебраические задачи. </w:t>
      </w:r>
    </w:p>
    <w:p w:rsidR="005913CF" w:rsidRDefault="005913CF" w:rsidP="005913CF">
      <w:pPr>
        <w:ind w:left="567"/>
        <w:jc w:val="both"/>
      </w:pPr>
      <w:r w:rsidRPr="005913CF">
        <w:t xml:space="preserve">Представление об иррациональных алгебраических функциях. Понятия арифметических и алгебраических корней. Иррациональные алгебраические выражения и уравнения. Уравнения с квадратными радикалами. Замена переменной. Замена с ограничениями. Метод эквивалентных преобразований уравнений с квадратными радикалами. Сведение иррациональных и рациональных уравнений к системам. Освобождение от кубических радикалов. Метод оценки. Использование монотонности. Использование однородности. Иррациональные алгебраические неравенства. Почему неравенства с радикалами сложных уравнений. Эквивалентные преобразования неравенств. Стандартные  схемы освобождения от радикалов в неравенствах (сведение к системам и совокупностям систем). Теорема о промежуточном значении непрерывной функции. Определение промежутков знаков постоянства непрерывных функций. Метод интервалов при решении иррациональных неравенств. Замена при решении иррациональных неравенств. Использование монотонности и оценок при решении неравенств. Уравнения с модулями. Раскрытие модулей - стандартные схемы. Метод  интервалов при раскрытии модулей.  Неравенства с модулями. Простейшие неравенства. Схемы освобождения от модулей в неравенствах. Иррациональные алгебраические системы. Основные приемы. Смешанные системы с двумя переменными.     </w:t>
      </w:r>
    </w:p>
    <w:p w:rsidR="005913CF" w:rsidRPr="005913CF" w:rsidRDefault="005913CF" w:rsidP="005913CF">
      <w:pPr>
        <w:ind w:left="1275" w:firstLine="141"/>
        <w:jc w:val="both"/>
        <w:rPr>
          <w:b/>
        </w:rPr>
      </w:pPr>
      <w:r w:rsidRPr="005913CF">
        <w:rPr>
          <w:b/>
        </w:rPr>
        <w:t xml:space="preserve">Тема 7. Алгебраические задачи с параметрами. </w:t>
      </w:r>
    </w:p>
    <w:p w:rsidR="005913CF" w:rsidRDefault="005913CF" w:rsidP="005913CF">
      <w:pPr>
        <w:ind w:left="567" w:firstLine="141"/>
        <w:jc w:val="both"/>
      </w:pPr>
      <w:r w:rsidRPr="005913CF">
        <w:t>Что такое задача с параметрами. Аналитический подход. Выписывание ответа (описание множеств решений) в задачах с параметрами.  Рациональные задачи с параметрами. Запись ответов. Иррациональные задачи с параметрами. «Собирание» ответов. Задачи с модулями и параметрами. Критические значения параметра. Метод интервалов в неравенствах с параметрами. Замена в задачах с параметрами. Метод разложения в задачах с параметрами. Разложение с помощью разрешения относительно параметра. Системы с параметрами. Метод координат в задачах с параметрами. Идея метода. Метод  координат при решении рациональных и иррациональных алгебраических уравнений с параметрами.  Метод координат при решении рациональных и иррациональных алгебраических неравенств и систем неравенств с параметрами. Задачи с модулями и параметрами. Задачи на следование и равносильность задач с параметрами. Аналитический подход. Метод координат. Применение производной при анализе и решении задач с параметрами.</w:t>
      </w:r>
    </w:p>
    <w:p w:rsidR="005913CF" w:rsidRDefault="005913CF" w:rsidP="005913CF">
      <w:pPr>
        <w:ind w:left="567" w:firstLine="141"/>
        <w:jc w:val="both"/>
      </w:pPr>
    </w:p>
    <w:p w:rsidR="005913CF" w:rsidRDefault="005913CF" w:rsidP="005913CF">
      <w:pPr>
        <w:spacing w:after="200" w:line="276" w:lineRule="auto"/>
        <w:jc w:val="center"/>
        <w:rPr>
          <w:b/>
          <w:sz w:val="28"/>
          <w:szCs w:val="28"/>
        </w:rPr>
      </w:pPr>
      <w:r w:rsidRPr="005913CF">
        <w:rPr>
          <w:b/>
          <w:sz w:val="28"/>
          <w:szCs w:val="28"/>
        </w:rPr>
        <w:lastRenderedPageBreak/>
        <w:t xml:space="preserve">3. Тематическое планирование с указанием количества часов, отводимых на изучение каждой темы </w:t>
      </w:r>
    </w:p>
    <w:p w:rsidR="0092539C" w:rsidRDefault="0092539C" w:rsidP="005913CF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130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71"/>
        <w:gridCol w:w="7357"/>
        <w:gridCol w:w="2520"/>
        <w:gridCol w:w="2520"/>
      </w:tblGrid>
      <w:tr w:rsidR="005913CF" w:rsidTr="00812587">
        <w:trPr>
          <w:trHeight w:val="75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AC1F0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фактически</w:t>
            </w:r>
          </w:p>
        </w:tc>
      </w:tr>
      <w:tr w:rsidR="005913CF" w:rsidTr="005913CF">
        <w:trPr>
          <w:trHeight w:val="429"/>
          <w:jc w:val="center"/>
        </w:trPr>
        <w:tc>
          <w:tcPr>
            <w:tcW w:w="1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Pr="005913CF" w:rsidRDefault="005913CF" w:rsidP="005913CF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C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913CF" w:rsidTr="00812587">
        <w:trPr>
          <w:trHeight w:val="40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CF">
              <w:rPr>
                <w:rFonts w:ascii="Times New Roman" w:hAnsi="Times New Roman" w:cs="Times New Roman"/>
                <w:sz w:val="28"/>
                <w:szCs w:val="28"/>
              </w:rPr>
              <w:t>Логика алгебраических задач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13CF" w:rsidTr="00812587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CF">
              <w:rPr>
                <w:rFonts w:ascii="Times New Roman" w:hAnsi="Times New Roman" w:cs="Times New Roman"/>
                <w:sz w:val="28"/>
                <w:szCs w:val="28"/>
              </w:rPr>
              <w:t>Многочлены и полиномиальные алгебраические уравнения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13CF" w:rsidTr="00812587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CF">
              <w:rPr>
                <w:rFonts w:ascii="Times New Roman" w:hAnsi="Times New Roman" w:cs="Times New Roman"/>
                <w:sz w:val="28"/>
                <w:szCs w:val="28"/>
              </w:rPr>
              <w:t>Рациональные алгебраические уравнения и неравенства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Pr="007B04D4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13CF" w:rsidTr="00DC0CB8">
        <w:trPr>
          <w:trHeight w:val="145"/>
          <w:jc w:val="center"/>
        </w:trPr>
        <w:tc>
          <w:tcPr>
            <w:tcW w:w="8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P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2539C" w:rsidTr="004431BE">
        <w:trPr>
          <w:trHeight w:val="145"/>
          <w:jc w:val="center"/>
        </w:trPr>
        <w:tc>
          <w:tcPr>
            <w:tcW w:w="1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539C" w:rsidRPr="0092539C" w:rsidRDefault="0092539C" w:rsidP="0092539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9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913CF" w:rsidTr="00812587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9C">
              <w:rPr>
                <w:rFonts w:ascii="Times New Roman" w:hAnsi="Times New Roman" w:cs="Times New Roman"/>
                <w:sz w:val="28"/>
                <w:szCs w:val="28"/>
              </w:rPr>
              <w:t>Рациональные алгебраические системы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13CF" w:rsidTr="00812587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9C">
              <w:rPr>
                <w:rFonts w:ascii="Times New Roman" w:hAnsi="Times New Roman" w:cs="Times New Roman"/>
                <w:sz w:val="28"/>
                <w:szCs w:val="28"/>
              </w:rPr>
              <w:t>Иррациональные алгебраические задачи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13CF" w:rsidTr="00812587">
        <w:trPr>
          <w:trHeight w:val="145"/>
          <w:jc w:val="center"/>
        </w:trPr>
        <w:tc>
          <w:tcPr>
            <w:tcW w:w="8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Pr="005913CF" w:rsidRDefault="005913CF" w:rsidP="0081258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3CF" w:rsidRDefault="0092539C" w:rsidP="008125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913CF" w:rsidRPr="005913CF" w:rsidRDefault="005913CF" w:rsidP="0092539C">
      <w:pPr>
        <w:spacing w:after="200" w:line="276" w:lineRule="auto"/>
        <w:rPr>
          <w:b/>
        </w:rPr>
      </w:pPr>
      <w:r w:rsidRPr="005913CF">
        <w:rPr>
          <w:b/>
        </w:rPr>
        <w:br w:type="page"/>
      </w:r>
    </w:p>
    <w:sectPr w:rsidR="005913CF" w:rsidRPr="005913CF" w:rsidSect="00BE1DB0">
      <w:footerReference w:type="default" r:id="rId7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97" w:rsidRDefault="00E57197" w:rsidP="00BE1DB0">
      <w:r>
        <w:separator/>
      </w:r>
    </w:p>
  </w:endnote>
  <w:endnote w:type="continuationSeparator" w:id="1">
    <w:p w:rsidR="00E57197" w:rsidRDefault="00E57197" w:rsidP="00BE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873688"/>
      <w:docPartObj>
        <w:docPartGallery w:val="Page Numbers (Bottom of Page)"/>
        <w:docPartUnique/>
      </w:docPartObj>
    </w:sdtPr>
    <w:sdtContent>
      <w:p w:rsidR="00BE1DB0" w:rsidRDefault="00D6243D">
        <w:pPr>
          <w:pStyle w:val="a6"/>
          <w:jc w:val="right"/>
        </w:pPr>
        <w:fldSimple w:instr=" PAGE   \* MERGEFORMAT ">
          <w:r w:rsidR="00AB3E57">
            <w:rPr>
              <w:noProof/>
            </w:rPr>
            <w:t>5</w:t>
          </w:r>
        </w:fldSimple>
      </w:p>
    </w:sdtContent>
  </w:sdt>
  <w:p w:rsidR="00BE1DB0" w:rsidRDefault="00BE1D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97" w:rsidRDefault="00E57197" w:rsidP="00BE1DB0">
      <w:r>
        <w:separator/>
      </w:r>
    </w:p>
  </w:footnote>
  <w:footnote w:type="continuationSeparator" w:id="1">
    <w:p w:rsidR="00E57197" w:rsidRDefault="00E57197" w:rsidP="00BE1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168"/>
    <w:rsid w:val="00027266"/>
    <w:rsid w:val="000324FA"/>
    <w:rsid w:val="00070578"/>
    <w:rsid w:val="005913CF"/>
    <w:rsid w:val="00693168"/>
    <w:rsid w:val="0092539C"/>
    <w:rsid w:val="00A3033A"/>
    <w:rsid w:val="00AB3E57"/>
    <w:rsid w:val="00AC1F0F"/>
    <w:rsid w:val="00AD68DB"/>
    <w:rsid w:val="00BE1DB0"/>
    <w:rsid w:val="00D6243D"/>
    <w:rsid w:val="00D67125"/>
    <w:rsid w:val="00E57197"/>
    <w:rsid w:val="00ED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1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1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913CF"/>
    <w:pPr>
      <w:spacing w:after="0" w:line="240" w:lineRule="auto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47EF-42FB-42FE-8724-5E3AD138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2020-08-30T13:13:00Z</dcterms:created>
  <dcterms:modified xsi:type="dcterms:W3CDTF">2022-10-13T10:19:00Z</dcterms:modified>
</cp:coreProperties>
</file>