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54" w:rsidRDefault="00221854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76AB6" w:rsidRDefault="00C76AB6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Аннотации к программам дополнительного образования</w:t>
      </w:r>
    </w:p>
    <w:p w:rsidR="00C76AB6" w:rsidRDefault="00C76AB6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на 202</w:t>
      </w:r>
      <w:r w:rsidR="00221854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221854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E864AF" w:rsidRDefault="00E864AF" w:rsidP="00221854">
      <w:pPr>
        <w:suppressAutoHyphens/>
        <w:spacing w:after="0" w:line="240" w:lineRule="auto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221854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«Шахматы</w:t>
      </w:r>
      <w:r w:rsidR="009D1198"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1B5B8F" w:rsidRPr="001B5B8F" w:rsidRDefault="001B5B8F" w:rsidP="001B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8F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в соответствии с программой</w:t>
            </w:r>
            <w:proofErr w:type="gramStart"/>
            <w:r w:rsidRPr="001B5B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D1198" w:rsidRPr="008A2B8D" w:rsidRDefault="001B5B8F" w:rsidP="001B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8F">
              <w:rPr>
                <w:rFonts w:ascii="Times New Roman" w:hAnsi="Times New Roman" w:cs="Times New Roman"/>
                <w:sz w:val="24"/>
                <w:szCs w:val="24"/>
              </w:rPr>
              <w:t>- И.Г. Сухин "Программы курса "Шахматы – школе: Для начальных классов общеобразовательных учреждений"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1B5B8F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Физкультурно-спортивная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221854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7229" w:type="dxa"/>
          </w:tcPr>
          <w:p w:rsidR="009D1198" w:rsidRPr="00221854" w:rsidRDefault="00221854" w:rsidP="001B5B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22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личности ребенка, способной к логическому и аналитическому мышлению через овладение общеразвивающими и спортивными навыками шахматной игры.</w:t>
            </w:r>
          </w:p>
          <w:p w:rsidR="00221854" w:rsidRPr="00221854" w:rsidRDefault="00221854" w:rsidP="00221854">
            <w:pPr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21854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2185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221854" w:rsidRPr="00221854" w:rsidRDefault="00221854" w:rsidP="00221854">
            <w:pPr>
              <w:jc w:val="both"/>
              <w:rPr>
                <w:sz w:val="24"/>
                <w:szCs w:val="24"/>
              </w:rPr>
            </w:pPr>
            <w:r w:rsidRPr="002218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Обучающие:</w:t>
            </w:r>
            <w:r w:rsidRPr="0022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21854" w:rsidRPr="00221854" w:rsidRDefault="00221854" w:rsidP="00221854">
            <w:pPr>
              <w:jc w:val="both"/>
              <w:rPr>
                <w:sz w:val="24"/>
                <w:szCs w:val="24"/>
              </w:rPr>
            </w:pPr>
            <w:r w:rsidRPr="00221854">
              <w:rPr>
                <w:rFonts w:ascii="Times New Roman" w:hAnsi="Times New Roman"/>
                <w:color w:val="000000"/>
                <w:sz w:val="24"/>
                <w:szCs w:val="24"/>
              </w:rPr>
              <w:t>- познакомить детей с элементарными понятиями шахматной игры; - помочь овладеть приемами тактики и стратегии шахматной игры;</w:t>
            </w:r>
          </w:p>
          <w:p w:rsidR="00221854" w:rsidRPr="00221854" w:rsidRDefault="00221854" w:rsidP="00221854">
            <w:pPr>
              <w:jc w:val="both"/>
              <w:rPr>
                <w:sz w:val="24"/>
                <w:szCs w:val="24"/>
              </w:rPr>
            </w:pPr>
            <w:r w:rsidRPr="0022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научить </w:t>
            </w:r>
            <w:proofErr w:type="gramStart"/>
            <w:r w:rsidRPr="00221854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2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играть шахматную партию с записью;</w:t>
            </w:r>
          </w:p>
          <w:p w:rsidR="00221854" w:rsidRPr="00221854" w:rsidRDefault="00221854" w:rsidP="00221854">
            <w:pPr>
              <w:jc w:val="both"/>
              <w:rPr>
                <w:sz w:val="24"/>
                <w:szCs w:val="24"/>
              </w:rPr>
            </w:pPr>
            <w:r w:rsidRPr="00221854">
              <w:rPr>
                <w:rFonts w:ascii="Times New Roman" w:hAnsi="Times New Roman"/>
                <w:color w:val="000000"/>
                <w:sz w:val="24"/>
                <w:szCs w:val="24"/>
              </w:rPr>
              <w:t>- обучить решать комбинации на разные темы;</w:t>
            </w:r>
          </w:p>
          <w:p w:rsidR="00221854" w:rsidRPr="00221854" w:rsidRDefault="00221854" w:rsidP="00221854">
            <w:pPr>
              <w:jc w:val="both"/>
              <w:rPr>
                <w:sz w:val="24"/>
                <w:szCs w:val="24"/>
              </w:rPr>
            </w:pPr>
            <w:r w:rsidRPr="00221854">
              <w:rPr>
                <w:rFonts w:ascii="Times New Roman" w:hAnsi="Times New Roman"/>
                <w:color w:val="000000"/>
                <w:sz w:val="24"/>
                <w:szCs w:val="24"/>
              </w:rPr>
              <w:t>- обучить детей самостоятельно анализировать позицию через формирование умения решать комбинации на различные темы;</w:t>
            </w:r>
          </w:p>
          <w:p w:rsidR="00221854" w:rsidRPr="00221854" w:rsidRDefault="00221854" w:rsidP="00221854">
            <w:pPr>
              <w:jc w:val="both"/>
              <w:rPr>
                <w:sz w:val="24"/>
                <w:szCs w:val="24"/>
              </w:rPr>
            </w:pPr>
            <w:r w:rsidRPr="00221854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видеть в позиции разные варианты.</w:t>
            </w:r>
          </w:p>
          <w:p w:rsidR="00221854" w:rsidRPr="00221854" w:rsidRDefault="00221854" w:rsidP="00221854">
            <w:pPr>
              <w:jc w:val="both"/>
              <w:rPr>
                <w:sz w:val="24"/>
                <w:szCs w:val="24"/>
              </w:rPr>
            </w:pPr>
            <w:r w:rsidRPr="002218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Развивающие:</w:t>
            </w:r>
            <w:r w:rsidRPr="00221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21854" w:rsidRPr="00221854" w:rsidRDefault="00221854" w:rsidP="00221854">
            <w:pPr>
              <w:jc w:val="both"/>
              <w:rPr>
                <w:sz w:val="24"/>
                <w:szCs w:val="24"/>
              </w:rPr>
            </w:pPr>
            <w:r w:rsidRPr="00221854">
              <w:rPr>
                <w:rFonts w:ascii="Times New Roman" w:hAnsi="Times New Roman"/>
                <w:color w:val="000000"/>
                <w:sz w:val="24"/>
                <w:szCs w:val="24"/>
              </w:rPr>
              <w:t>- развивать фантазию, логическое и аналитическое мышление, память, внимательность, усидчивость;</w:t>
            </w:r>
          </w:p>
          <w:p w:rsidR="00221854" w:rsidRPr="00221854" w:rsidRDefault="00221854" w:rsidP="00221854">
            <w:pPr>
              <w:jc w:val="both"/>
              <w:rPr>
                <w:sz w:val="24"/>
                <w:szCs w:val="24"/>
              </w:rPr>
            </w:pPr>
            <w:r w:rsidRPr="00221854">
              <w:rPr>
                <w:rFonts w:ascii="Times New Roman" w:hAnsi="Times New Roman"/>
                <w:color w:val="000000"/>
                <w:sz w:val="24"/>
                <w:szCs w:val="24"/>
              </w:rPr>
              <w:t>- развивать интерес к истории происхождения шахмат и творчества шахматных мастеров;</w:t>
            </w:r>
          </w:p>
          <w:p w:rsidR="00221854" w:rsidRPr="00221854" w:rsidRDefault="00221854" w:rsidP="00221854">
            <w:pPr>
              <w:jc w:val="both"/>
              <w:rPr>
                <w:sz w:val="24"/>
                <w:szCs w:val="24"/>
              </w:rPr>
            </w:pPr>
            <w:r w:rsidRPr="00221854">
              <w:rPr>
                <w:rFonts w:ascii="Times New Roman" w:hAnsi="Times New Roman"/>
                <w:color w:val="000000"/>
                <w:sz w:val="24"/>
                <w:szCs w:val="24"/>
              </w:rPr>
              <w:t>- развивать способность анализировать и делать выводы;</w:t>
            </w:r>
          </w:p>
          <w:p w:rsidR="00221854" w:rsidRPr="00221854" w:rsidRDefault="00221854" w:rsidP="00221854">
            <w:pPr>
              <w:jc w:val="both"/>
              <w:rPr>
                <w:sz w:val="24"/>
                <w:szCs w:val="24"/>
              </w:rPr>
            </w:pPr>
            <w:r w:rsidRPr="00221854">
              <w:rPr>
                <w:rFonts w:ascii="Times New Roman" w:hAnsi="Times New Roman"/>
                <w:color w:val="000000"/>
                <w:sz w:val="24"/>
                <w:szCs w:val="24"/>
              </w:rPr>
              <w:t>- способствовать развитию творческой активности;</w:t>
            </w:r>
          </w:p>
          <w:p w:rsidR="00221854" w:rsidRPr="00221854" w:rsidRDefault="00221854" w:rsidP="00221854">
            <w:pPr>
              <w:jc w:val="both"/>
              <w:rPr>
                <w:sz w:val="24"/>
                <w:szCs w:val="24"/>
              </w:rPr>
            </w:pPr>
            <w:r w:rsidRPr="00221854">
              <w:rPr>
                <w:rFonts w:ascii="Times New Roman" w:hAnsi="Times New Roman"/>
                <w:color w:val="000000"/>
                <w:sz w:val="24"/>
                <w:szCs w:val="24"/>
              </w:rPr>
              <w:t>- развивать волевые качества личности.</w:t>
            </w:r>
          </w:p>
          <w:p w:rsidR="00221854" w:rsidRPr="00221854" w:rsidRDefault="00221854" w:rsidP="00221854">
            <w:pPr>
              <w:jc w:val="both"/>
              <w:rPr>
                <w:sz w:val="24"/>
                <w:szCs w:val="24"/>
              </w:rPr>
            </w:pPr>
            <w:r w:rsidRPr="002218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Воспитательные: </w:t>
            </w:r>
          </w:p>
          <w:p w:rsidR="00221854" w:rsidRPr="00221854" w:rsidRDefault="00221854" w:rsidP="00221854">
            <w:pPr>
              <w:jc w:val="both"/>
              <w:rPr>
                <w:sz w:val="24"/>
                <w:szCs w:val="24"/>
              </w:rPr>
            </w:pPr>
            <w:r w:rsidRPr="00221854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уважение к партнеру, самодисциплину, умение владеть собой;</w:t>
            </w:r>
          </w:p>
          <w:p w:rsidR="00221854" w:rsidRPr="00221854" w:rsidRDefault="00221854" w:rsidP="00221854">
            <w:pPr>
              <w:jc w:val="both"/>
              <w:rPr>
                <w:sz w:val="24"/>
                <w:szCs w:val="24"/>
              </w:rPr>
            </w:pPr>
            <w:r w:rsidRPr="00221854">
              <w:rPr>
                <w:rFonts w:ascii="Times New Roman" w:hAnsi="Times New Roman"/>
                <w:color w:val="000000"/>
                <w:sz w:val="24"/>
                <w:szCs w:val="24"/>
              </w:rPr>
              <w:t>- сформировать правильное поведение во время игры;</w:t>
            </w:r>
          </w:p>
          <w:p w:rsidR="00221854" w:rsidRPr="00221854" w:rsidRDefault="00221854" w:rsidP="00221854">
            <w:pPr>
              <w:jc w:val="both"/>
              <w:rPr>
                <w:sz w:val="24"/>
                <w:szCs w:val="24"/>
              </w:rPr>
            </w:pPr>
            <w:r w:rsidRPr="00221854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чувство ответственности и взаимопомощи;</w:t>
            </w:r>
          </w:p>
          <w:p w:rsidR="00221854" w:rsidRPr="00221854" w:rsidRDefault="00221854" w:rsidP="00221854">
            <w:pPr>
              <w:jc w:val="both"/>
              <w:rPr>
                <w:sz w:val="24"/>
                <w:szCs w:val="24"/>
              </w:rPr>
            </w:pPr>
            <w:r w:rsidRPr="00221854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целеустремленность, трудолюбие.</w:t>
            </w:r>
          </w:p>
          <w:p w:rsidR="00221854" w:rsidRPr="008A2B8D" w:rsidRDefault="00221854" w:rsidP="001B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221854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 класс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221854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DC253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221854" w:rsidRDefault="00221854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854">
              <w:rPr>
                <w:rFonts w:ascii="Times New Roman" w:hAnsi="Times New Roman"/>
                <w:color w:val="000000"/>
                <w:sz w:val="24"/>
                <w:szCs w:val="24"/>
              </w:rPr>
              <w:t>групповые занятия с ярко выраженным индивидуальным подходом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1B5B8F" w:rsidP="001B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</w:t>
            </w: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достойно справляться с поражением, общительность и коллективизм.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7229" w:type="dxa"/>
          </w:tcPr>
          <w:p w:rsidR="001B5B8F" w:rsidRPr="001B5B8F" w:rsidRDefault="001B5B8F" w:rsidP="001B5B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  <w:p w:rsidR="001B5B8F" w:rsidRPr="001B5B8F" w:rsidRDefault="001B5B8F" w:rsidP="001B5B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Освоение способов решения проблем творческого и поискового характера.</w:t>
            </w:r>
          </w:p>
          <w:p w:rsidR="001B5B8F" w:rsidRPr="001B5B8F" w:rsidRDefault="001B5B8F" w:rsidP="001B5B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  <w:p w:rsidR="001B5B8F" w:rsidRPr="001B5B8F" w:rsidRDefault="001B5B8F" w:rsidP="001B5B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  <w:p w:rsidR="001B5B8F" w:rsidRPr="001B5B8F" w:rsidRDefault="001B5B8F" w:rsidP="001B5B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      </w:r>
          </w:p>
          <w:p w:rsidR="009D1198" w:rsidRPr="008A2B8D" w:rsidRDefault="001B5B8F" w:rsidP="001B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      </w:r>
          </w:p>
        </w:tc>
      </w:tr>
    </w:tbl>
    <w:p w:rsidR="001B5B8F" w:rsidRDefault="001B5B8F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F45DE9" w:rsidRDefault="00F45DE9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F45DE9" w:rsidRDefault="00F45DE9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63932" w:rsidRDefault="00663932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504886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Школьного спортивного клуба </w:t>
      </w:r>
      <w:r w:rsidR="009D1198"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Олимп</w:t>
      </w:r>
      <w:r w:rsidR="009D1198"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разработана на основе методических рекомендаций внеурочной деятельности «Легкая атлетика» под редакцией Г.А. Колодницкого, В.С. Кузнецова, М.В. Маслова (Просвещение, 2011год), на основе комплексной про¬граммы физического воспитания учащихся 1-11 классов. Авторы: доктор педагогических наук В. И. Лях, кандидат педагогических наук А. А. Зданевич (М.: Просвещение, 2012.Допущено Министерством образования и науки РФ)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Физкультурно-спортивная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Цели программы: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организация и проведение спортивно-массовой работы в школе;</w:t>
            </w:r>
          </w:p>
          <w:p w:rsidR="009D1198" w:rsidRDefault="00663932" w:rsidP="006639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формирование у </w:t>
            </w:r>
            <w:proofErr w:type="gramStart"/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ценностного отношения к своему здоровью, привычки к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активному и здоровому образу жизни.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Задачи: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Привлечь учащихся школы к систематическим занятиям физической культурой и спортом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для укрепления их здоровья и формирования здорового стиля жизни;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Обеспечить внеурочную занятость детей «группы риска»;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Развивать у школьников общественную активность и трудолюбие, творчество и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организаторские способности;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Образовательные: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• Обучение простейшим организационным навыкам, необходимых понятий и теоретических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сведений по физической культуре и спорту;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Воспитательные: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• Воспитание привычки к занятиям физической культурой и спортом как коллективно, так и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самостоятельно.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Оздоровительные: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• Расширение двигательного опыта за счет овладения двигательными действиями;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• Укрепление здоровья, физическое развитие и повышение работоспособности учащихся;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• Воспитание индивидуальных психических черт и особенностей в общении и коллективном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взаимодействии</w:t>
            </w:r>
            <w:proofErr w:type="gramEnd"/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средствами и методами командно – игровой деятельности;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• Создание представлений об индивидуальных физических возможностях, адаптивных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свойствах</w:t>
            </w:r>
            <w:proofErr w:type="gramEnd"/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организма и способах их совершенствования в целях укрепления здоровья;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• Обучение основам физиологии и гигиены физического воспитания, профилактики</w:t>
            </w:r>
          </w:p>
          <w:p w:rsidR="00663932" w:rsidRPr="00663932" w:rsidRDefault="00663932" w:rsidP="0066393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639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травматизма, коррекции телосложения.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663932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занятий</w:t>
            </w:r>
          </w:p>
        </w:tc>
        <w:tc>
          <w:tcPr>
            <w:tcW w:w="7229" w:type="dxa"/>
          </w:tcPr>
          <w:p w:rsidR="009D1198" w:rsidRPr="008A2B8D" w:rsidRDefault="00663932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r w:rsidR="004F67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663932" w:rsidRPr="00F00E8B" w:rsidRDefault="009D1198" w:rsidP="0066393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93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организуются в </w:t>
            </w:r>
            <w:r w:rsidR="00663932" w:rsidRPr="00663932">
              <w:rPr>
                <w:rFonts w:ascii="Times New Roman" w:hAnsi="Times New Roman" w:cs="Times New Roman"/>
                <w:sz w:val="24"/>
                <w:szCs w:val="24"/>
              </w:rPr>
              <w:t>разновозрастн</w:t>
            </w:r>
            <w:r w:rsidR="00663932">
              <w:rPr>
                <w:rFonts w:ascii="Times New Roman" w:hAnsi="Times New Roman" w:cs="Times New Roman"/>
                <w:sz w:val="24"/>
                <w:szCs w:val="24"/>
              </w:rPr>
              <w:t>ой группе</w:t>
            </w:r>
            <w:r w:rsidR="00663932" w:rsidRPr="00F00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663932" w:rsidRPr="00663932" w:rsidRDefault="00A30D00" w:rsidP="00A30D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ШСК «Олимп</w:t>
            </w:r>
            <w:r w:rsidR="00663932" w:rsidRPr="006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призвана сформировать у учащихся устойчивые мотивы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3932" w:rsidRPr="006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в бережном отношении к своему здоровью и физической подготовленности,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3932" w:rsidRPr="006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творческом использовании средств физической культуры в организации здорового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3932" w:rsidRPr="006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образа жизни. В программе представлены доступные для учащихся упражнения,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3932" w:rsidRPr="006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способствующие овладению элементами техники и тактики спортивных игр,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3932" w:rsidRPr="006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</w:t>
            </w:r>
          </w:p>
          <w:p w:rsidR="00663932" w:rsidRDefault="00663932" w:rsidP="00A30D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способностей.</w:t>
            </w:r>
            <w:r w:rsidR="00A3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</w:t>
            </w:r>
            <w:r w:rsidR="00A3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  <w:r w:rsidR="00A3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A3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</w:t>
            </w:r>
            <w:r w:rsidR="00A3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</w:t>
            </w:r>
            <w:r w:rsidR="00A3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3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 образовательным стандартом основного общего образования.</w:t>
            </w:r>
          </w:p>
          <w:p w:rsidR="009D1198" w:rsidRPr="00A30D00" w:rsidRDefault="00A30D00" w:rsidP="00663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школьного спортивного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клуба «Олимп</w:t>
            </w:r>
            <w:r w:rsidRPr="00A3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предназначена для </w:t>
            </w:r>
            <w:proofErr w:type="gramStart"/>
            <w:r w:rsidRPr="00A3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 и спорту.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4F67C0" w:rsidRPr="004F67C0" w:rsidRDefault="004F67C0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-определять наиболее эффективные способы достижения результата;</w:t>
            </w:r>
          </w:p>
          <w:p w:rsidR="004F67C0" w:rsidRPr="004F67C0" w:rsidRDefault="004F67C0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-умение находить ошибки при выполнении заданий и уметь их исправлять;</w:t>
            </w:r>
          </w:p>
          <w:p w:rsidR="009D1198" w:rsidRPr="008A2B8D" w:rsidRDefault="004F67C0" w:rsidP="004F6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-умение объективно оценивать результаты собственного труда, находить возможности и способы их улучшения.</w:t>
            </w:r>
          </w:p>
        </w:tc>
      </w:tr>
    </w:tbl>
    <w:p w:rsidR="004F67C0" w:rsidRDefault="004F67C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4F67C0" w:rsidRDefault="004F67C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3D1018" w:rsidRDefault="003D101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2A4475" w:rsidRDefault="002A4475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Default="00A30D00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D00" w:rsidRPr="008A2B8D" w:rsidRDefault="00A30D00" w:rsidP="00A30D00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lastRenderedPageBreak/>
        <w:t>Дополнительная общеобразовательная общеразвивающая программа</w:t>
      </w:r>
    </w:p>
    <w:p w:rsidR="00A30D00" w:rsidRPr="008A2B8D" w:rsidRDefault="00A30D00" w:rsidP="00A30D00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Школьной театральной студии 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Вдохновение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A30D00" w:rsidRPr="008A2B8D" w:rsidRDefault="00A30D00" w:rsidP="00A30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D00" w:rsidRPr="008A2B8D" w:rsidRDefault="00A30D00" w:rsidP="00A30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A30D00" w:rsidRPr="008A2B8D" w:rsidTr="00493471">
        <w:tc>
          <w:tcPr>
            <w:tcW w:w="2518" w:type="dxa"/>
          </w:tcPr>
          <w:p w:rsidR="00A30D00" w:rsidRPr="008A2B8D" w:rsidRDefault="00A30D00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A30D00" w:rsidRPr="008A2B8D" w:rsidRDefault="00AB2377" w:rsidP="00860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 разработана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пособий</w:t>
            </w:r>
            <w:r w:rsidR="00860B31" w:rsidRPr="00860B31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Театрального института им. Б. Щукина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0B31" w:rsidRPr="0086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B31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курса внеурочной деятельности «Школьный театр» для</w:t>
            </w:r>
            <w:r w:rsidR="00860B31" w:rsidRPr="00860B31">
              <w:rPr>
                <w:rFonts w:ascii="Times New Roman" w:hAnsi="Times New Roman" w:cs="Times New Roman"/>
                <w:sz w:val="24"/>
                <w:szCs w:val="24"/>
              </w:rPr>
              <w:t xml:space="preserve"> 7-9 </w:t>
            </w:r>
            <w:r w:rsidR="00860B31">
              <w:rPr>
                <w:rFonts w:ascii="Times New Roman" w:hAnsi="Times New Roman" w:cs="Times New Roman"/>
                <w:sz w:val="24"/>
                <w:szCs w:val="24"/>
              </w:rPr>
              <w:t>классов, Москва, 2022 год</w:t>
            </w:r>
          </w:p>
        </w:tc>
      </w:tr>
      <w:tr w:rsidR="00A30D00" w:rsidRPr="008A2B8D" w:rsidTr="00493471">
        <w:tc>
          <w:tcPr>
            <w:tcW w:w="2518" w:type="dxa"/>
          </w:tcPr>
          <w:p w:rsidR="00A30D00" w:rsidRPr="008A2B8D" w:rsidRDefault="00A30D00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A30D00" w:rsidRPr="008A2B8D" w:rsidRDefault="00A30D00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Художественная</w:t>
            </w:r>
          </w:p>
        </w:tc>
      </w:tr>
      <w:tr w:rsidR="00A30D00" w:rsidRPr="008A2B8D" w:rsidTr="00493471">
        <w:tc>
          <w:tcPr>
            <w:tcW w:w="2518" w:type="dxa"/>
          </w:tcPr>
          <w:p w:rsidR="00A30D00" w:rsidRPr="008A2B8D" w:rsidRDefault="00A30D00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A30D00" w:rsidRPr="00C56693" w:rsidRDefault="00A30D00" w:rsidP="00A30D00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56693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Цели программы:</w:t>
            </w:r>
            <w:r w:rsidRPr="00C56693">
              <w:rPr>
                <w:sz w:val="24"/>
                <w:szCs w:val="24"/>
              </w:rPr>
              <w:t xml:space="preserve"> </w:t>
            </w:r>
            <w:r w:rsidRPr="00C566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условий для воспитания</w:t>
            </w:r>
            <w:r w:rsidR="00C56693" w:rsidRPr="00C566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566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нравственных качеств личности воспитанников, творческих умений и</w:t>
            </w:r>
            <w:r w:rsidR="00C56693" w:rsidRPr="00C566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566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навыков средствами театрального искусства, организации их досуга путем</w:t>
            </w:r>
            <w:r w:rsidR="00C56693" w:rsidRPr="00C566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566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вовлечения в театральную деятельность</w:t>
            </w:r>
            <w:r w:rsidR="00C56693" w:rsidRPr="00C566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C56693" w:rsidRPr="00C56693" w:rsidRDefault="00A30D00" w:rsidP="00C56693">
            <w:pPr>
              <w:jc w:val="both"/>
              <w:rPr>
                <w:sz w:val="24"/>
                <w:szCs w:val="24"/>
              </w:rPr>
            </w:pPr>
            <w:r w:rsidRPr="00C56693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Задачи:</w:t>
            </w:r>
            <w:r w:rsidR="00C56693" w:rsidRPr="00C56693">
              <w:rPr>
                <w:sz w:val="24"/>
                <w:szCs w:val="24"/>
              </w:rPr>
              <w:t xml:space="preserve"> 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C56693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>способствовать формированию: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566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необходимых представлений о театральном искусстве;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566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актерских способностей – умение взаимодействовать с партнером, создавать образ героя, работать над ролью;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566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речевой культуры ребенка при помощи специальных заданий и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566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упражнений на постановку дыхания, дикции, интонации;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566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практических навыков пластической выразительности с учетом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566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индивидуальных физических возможностей ребенка;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C56693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>способствовать развитию: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566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интереса к специальным знаниям по теории и истории театрального искусства;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566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творческой активности через индивидуальное раскрытие способностей каждого ребёнка;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566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эстетического восприятия, художественного вкуса, творческого воображения;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</w:pPr>
            <w:r w:rsidRPr="00C56693">
              <w:rPr>
                <w:rFonts w:ascii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>создать условия воспитания: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566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воспитание эстетического вкуса, исполнительской культуры;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566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творческой активности подростка, ценящей в себе и других такие качества, как доброжелательность, трудолюбие, уважение к творчеству других.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C566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духовно-нравственное и художественно-эстетическое воспитание</w:t>
            </w:r>
          </w:p>
          <w:p w:rsidR="00A30D00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566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средствами традиционной народной и мировой культуры.</w:t>
            </w:r>
          </w:p>
          <w:p w:rsidR="00A30D00" w:rsidRPr="00663932" w:rsidRDefault="00A30D00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A30D00" w:rsidRPr="008A2B8D" w:rsidTr="00493471">
        <w:tc>
          <w:tcPr>
            <w:tcW w:w="2518" w:type="dxa"/>
          </w:tcPr>
          <w:p w:rsidR="00A30D00" w:rsidRPr="008A2B8D" w:rsidRDefault="00A30D00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A30D00" w:rsidRPr="008A2B8D" w:rsidRDefault="00A30D00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11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30D00" w:rsidRPr="008A2B8D" w:rsidTr="00493471">
        <w:tc>
          <w:tcPr>
            <w:tcW w:w="2518" w:type="dxa"/>
          </w:tcPr>
          <w:p w:rsidR="00A30D00" w:rsidRPr="008A2B8D" w:rsidRDefault="00A30D00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A30D00" w:rsidRPr="008A2B8D" w:rsidRDefault="00A30D00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A30D00" w:rsidRPr="008A2B8D" w:rsidTr="00493471">
        <w:tc>
          <w:tcPr>
            <w:tcW w:w="2518" w:type="dxa"/>
          </w:tcPr>
          <w:p w:rsidR="00A30D00" w:rsidRPr="008A2B8D" w:rsidRDefault="00A30D00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A30D00" w:rsidRPr="008A2B8D" w:rsidRDefault="00A30D00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A30D00" w:rsidRPr="008A2B8D" w:rsidTr="00493471">
        <w:tc>
          <w:tcPr>
            <w:tcW w:w="2518" w:type="dxa"/>
          </w:tcPr>
          <w:p w:rsidR="00A30D00" w:rsidRPr="008A2B8D" w:rsidRDefault="00A30D00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A30D00" w:rsidRPr="00F00E8B" w:rsidRDefault="00A30D00" w:rsidP="0049347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932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разновозрастн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группе</w:t>
            </w:r>
            <w:r w:rsidRPr="00F00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D00" w:rsidRPr="008A2B8D" w:rsidRDefault="00A30D00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00" w:rsidRPr="008A2B8D" w:rsidTr="00493471">
        <w:tc>
          <w:tcPr>
            <w:tcW w:w="2518" w:type="dxa"/>
          </w:tcPr>
          <w:p w:rsidR="00A30D00" w:rsidRPr="008A2B8D" w:rsidRDefault="00A30D00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C56693" w:rsidRPr="00C56693" w:rsidRDefault="00A30D00" w:rsidP="00C56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6693"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по программе театрального и</w:t>
            </w:r>
            <w:r w:rsid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скусства вносит весомый </w:t>
            </w:r>
            <w:r w:rsidR="00C56693"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в развитие высоконравственно</w:t>
            </w:r>
            <w:r w:rsid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творчески-активной личности, </w:t>
            </w:r>
            <w:r w:rsidR="00C56693"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способствует её </w:t>
            </w:r>
            <w:proofErr w:type="gramStart"/>
            <w:r w:rsidR="00C56693"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предельному</w:t>
            </w:r>
            <w:proofErr w:type="gramEnd"/>
            <w:r w:rsidR="00C56693"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самооткрыт</w:t>
            </w:r>
            <w:r w:rsid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ию. Развитию субъективности как </w:t>
            </w:r>
            <w:r w:rsidR="00C56693"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ответственности каждого человека </w:t>
            </w:r>
            <w:r w:rsid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свою трудовую деятельность в </w:t>
            </w:r>
            <w:r w:rsidR="00C56693"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 и результат этой деятельност</w:t>
            </w:r>
            <w:r w:rsid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является основой саморазвития </w:t>
            </w:r>
            <w:r w:rsidR="00C56693"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личности, способствует формированию активной жизненной позиции.</w:t>
            </w:r>
          </w:p>
          <w:p w:rsidR="00C56693" w:rsidRPr="00C56693" w:rsidRDefault="00C56693" w:rsidP="00C56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воспитания – разглядеть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омочь раскрыть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индивидуальность </w:t>
            </w:r>
            <w:r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ребенке.</w:t>
            </w:r>
          </w:p>
          <w:p w:rsidR="00C56693" w:rsidRPr="00C56693" w:rsidRDefault="00C56693" w:rsidP="00C56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театральной студии развивает воображение, вносит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«новое» в жизнь - новый образ, новую пластику, новый звук.</w:t>
            </w:r>
          </w:p>
          <w:p w:rsidR="00C56693" w:rsidRPr="00C56693" w:rsidRDefault="00C56693" w:rsidP="00C56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Актерский тренинг целиком погружает детей в мир игры, где </w:t>
            </w:r>
            <w:proofErr w:type="gramStart"/>
            <w:r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proofErr w:type="gramEnd"/>
          </w:p>
          <w:p w:rsidR="00C56693" w:rsidRPr="00C56693" w:rsidRDefault="00C56693" w:rsidP="00C56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они выбирают сами. В процессе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происходит наработка состояния </w:t>
            </w:r>
            <w:r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уверенности и «позволения». Во время обучения в театральном кру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жке все </w:t>
            </w:r>
            <w:r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комплексы и проблемы постеп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 остаются в прошлом обретая </w:t>
            </w:r>
            <w:r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 легкости и </w:t>
            </w:r>
            <w:proofErr w:type="gramStart"/>
            <w:r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непринужденности</w:t>
            </w:r>
            <w:proofErr w:type="gramEnd"/>
            <w:r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 работе, так и за ее пределами.</w:t>
            </w:r>
          </w:p>
          <w:p w:rsidR="00C56693" w:rsidRPr="00C56693" w:rsidRDefault="00C56693" w:rsidP="00C56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организация и работа театрального кружка помогает осознать</w:t>
            </w:r>
          </w:p>
          <w:p w:rsidR="00A30D00" w:rsidRPr="00A30D00" w:rsidRDefault="00C56693" w:rsidP="00C56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детям, что занятия театральным искусством –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не только удовольствие, но </w:t>
            </w:r>
            <w:r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труд, требующий настойчивости, 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вности постоянно расширять свои </w:t>
            </w:r>
            <w:r w:rsidRPr="00C56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и совершенствовать умение.</w:t>
            </w:r>
          </w:p>
        </w:tc>
      </w:tr>
      <w:tr w:rsidR="00A30D00" w:rsidRPr="008A2B8D" w:rsidTr="00493471">
        <w:tc>
          <w:tcPr>
            <w:tcW w:w="2518" w:type="dxa"/>
          </w:tcPr>
          <w:p w:rsidR="00A30D00" w:rsidRPr="008A2B8D" w:rsidRDefault="00A30D00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7229" w:type="dxa"/>
          </w:tcPr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Реализация поставленных целей и задач возможна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систематическом, плановом проведении занятий, организации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художественной и сценической деятельности с последовательным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выполнением программы обучения детей.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69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результаты: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наличие нравственных качеств личности;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наличие убеждений, взглядов, идеалов, ценностных ориентаций;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устойчивость моральных и нравственных поступков;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наличие нравственных качеств личности;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наличие убеждений, взглядов, идеалов ценностных ориентаций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устойчивость моральных суждений и нравственных поступков.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69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результаты: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Выраженное стремление к познанию. Большое количество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выдвигаемых идей нестандартных решений, замыслов.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Положительная и точная динамика показателей познавательного</w:t>
            </w:r>
            <w:proofErr w:type="gramEnd"/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развития: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 xml:space="preserve"> точность, полнота в восприятии цвета, формы, величины и пространства;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вигательная координация;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наблюдательность;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 xml:space="preserve"> память: образная память (зрительная, слуховая, двигательная), словестно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логическая, эмоциональная;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внимание: устойчивость и сосредоточенность, переключение и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распределение;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мышление: наглядно-образное, словесно-логическое, креативное,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ассоциативное</w:t>
            </w:r>
            <w:proofErr w:type="gramEnd"/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, быстрота и гибкость мышления.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69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результаты: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 и в группе;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передать знания сверстникам;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новых и оригинальных идей;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благоприятный психологический микроклимат, сплоченность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высокий уровень развития коллективных взаимоотношений 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традиций;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>наличие коммуникативной культуры детей.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693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результаты: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стремления к появлению и реализации своих способностей;</w:t>
            </w:r>
          </w:p>
          <w:p w:rsidR="00C56693" w:rsidRPr="00C56693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адекватной самооценке;</w:t>
            </w:r>
          </w:p>
          <w:p w:rsidR="00A30D00" w:rsidRPr="008A2B8D" w:rsidRDefault="00C56693" w:rsidP="00C5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693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уверенность в своих силах и возможностях.</w:t>
            </w:r>
          </w:p>
        </w:tc>
      </w:tr>
    </w:tbl>
    <w:p w:rsidR="00A30D00" w:rsidRDefault="00A30D00" w:rsidP="00A30D00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B36232" w:rsidRDefault="00B36232" w:rsidP="00B36232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B36232" w:rsidRDefault="00B36232" w:rsidP="00B36232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B36232" w:rsidRDefault="00B36232" w:rsidP="00B36232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B36232" w:rsidRPr="008A2B8D" w:rsidRDefault="00B36232" w:rsidP="00B36232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A30D00" w:rsidRDefault="00B36232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«Детский КВН»</w:t>
      </w:r>
    </w:p>
    <w:p w:rsidR="00B36232" w:rsidRDefault="00B36232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232" w:rsidRDefault="00B36232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232" w:rsidRDefault="00B36232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B36232" w:rsidRPr="008A2B8D" w:rsidTr="00493471">
        <w:tc>
          <w:tcPr>
            <w:tcW w:w="2518" w:type="dxa"/>
          </w:tcPr>
          <w:p w:rsidR="00B36232" w:rsidRPr="008A2B8D" w:rsidRDefault="00B36232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B36232" w:rsidRPr="008A2B8D" w:rsidRDefault="00B36232" w:rsidP="00B362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в </w:t>
            </w: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соответствии с Федеральным государственным образовательным стандартом основного общего и среднего образования, на основе методических рекомендаций "В помощь организации клубного объединения КВН в среде учащейся молодежи" Управления культуры Белгородской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B36232" w:rsidRPr="008A2B8D" w:rsidTr="00493471">
        <w:tc>
          <w:tcPr>
            <w:tcW w:w="2518" w:type="dxa"/>
          </w:tcPr>
          <w:p w:rsidR="00B36232" w:rsidRPr="008A2B8D" w:rsidRDefault="00B36232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B36232" w:rsidRPr="008A2B8D" w:rsidRDefault="00B36232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B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Социально-педагогическая  </w:t>
            </w:r>
          </w:p>
        </w:tc>
      </w:tr>
      <w:tr w:rsidR="00B36232" w:rsidRPr="008A2B8D" w:rsidTr="00493471">
        <w:tc>
          <w:tcPr>
            <w:tcW w:w="2518" w:type="dxa"/>
          </w:tcPr>
          <w:p w:rsidR="00B36232" w:rsidRPr="008A2B8D" w:rsidRDefault="00B36232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7229" w:type="dxa"/>
          </w:tcPr>
          <w:p w:rsidR="00B36232" w:rsidRPr="00B36232" w:rsidRDefault="00B36232" w:rsidP="00B3623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2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 программы:</w:t>
            </w: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Обеспечить социализацию личности ребенка в процессе занятий игрой КВН.</w:t>
            </w:r>
          </w:p>
          <w:p w:rsidR="00B36232" w:rsidRPr="00B36232" w:rsidRDefault="00B36232" w:rsidP="00B36232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2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программы:</w:t>
            </w:r>
          </w:p>
          <w:p w:rsidR="00B36232" w:rsidRDefault="00B36232" w:rsidP="00B3623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23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Обучающие:</w:t>
            </w: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6232" w:rsidRPr="00B36232" w:rsidRDefault="00B36232" w:rsidP="00B3623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</w:t>
            </w:r>
            <w:proofErr w:type="gramStart"/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историей игры; основными составляющими игры КВН (СТЭМ, агитбригада, капустник, игра), правилами и способами подготовки к ней.</w:t>
            </w:r>
          </w:p>
          <w:p w:rsidR="00B36232" w:rsidRPr="00B36232" w:rsidRDefault="00B36232" w:rsidP="00B3623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научить </w:t>
            </w:r>
            <w:proofErr w:type="gramStart"/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проводить элементы подготовки к играм КВН.</w:t>
            </w:r>
          </w:p>
          <w:p w:rsidR="00B36232" w:rsidRPr="00B36232" w:rsidRDefault="00B36232" w:rsidP="00B3623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23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Развивающие:</w:t>
            </w: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развивать способы конструктивного общения;</w:t>
            </w:r>
          </w:p>
          <w:p w:rsidR="00B36232" w:rsidRPr="00B36232" w:rsidRDefault="00B36232" w:rsidP="00B3623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развивать зрительную память, образное мышление;</w:t>
            </w:r>
          </w:p>
          <w:p w:rsidR="00B36232" w:rsidRPr="00B36232" w:rsidRDefault="00B36232" w:rsidP="00B3623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развивать уверенность в себе;</w:t>
            </w:r>
          </w:p>
          <w:p w:rsidR="00B36232" w:rsidRPr="00B36232" w:rsidRDefault="00B36232" w:rsidP="00B3623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развивать творческое и критическое мышление;</w:t>
            </w:r>
          </w:p>
          <w:p w:rsidR="00B36232" w:rsidRPr="00B36232" w:rsidRDefault="00B36232" w:rsidP="00B3623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развивать устойчивую потребность к участию в социально-значимой деятельности.</w:t>
            </w:r>
          </w:p>
          <w:p w:rsidR="00B36232" w:rsidRDefault="00B36232" w:rsidP="00B3623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23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Воспитательные:</w:t>
            </w: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6232" w:rsidRPr="00B36232" w:rsidRDefault="00B36232" w:rsidP="00B3623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сформировать систему ценностных ориентаций </w:t>
            </w:r>
            <w:proofErr w:type="gramStart"/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обучающихся;</w:t>
            </w:r>
          </w:p>
          <w:p w:rsidR="00B36232" w:rsidRPr="008A2B8D" w:rsidRDefault="00B36232" w:rsidP="00B3623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воспитать активную жизненную позицию у </w:t>
            </w:r>
            <w:proofErr w:type="gramStart"/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3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6232" w:rsidRPr="008A2B8D" w:rsidTr="00493471">
        <w:tc>
          <w:tcPr>
            <w:tcW w:w="2518" w:type="dxa"/>
          </w:tcPr>
          <w:p w:rsidR="00B36232" w:rsidRPr="008A2B8D" w:rsidRDefault="00B36232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B36232" w:rsidRPr="008A2B8D" w:rsidRDefault="00B36232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 класс</w:t>
            </w:r>
          </w:p>
        </w:tc>
      </w:tr>
      <w:tr w:rsidR="00B36232" w:rsidRPr="008A2B8D" w:rsidTr="00493471">
        <w:tc>
          <w:tcPr>
            <w:tcW w:w="2518" w:type="dxa"/>
          </w:tcPr>
          <w:p w:rsidR="00B36232" w:rsidRPr="008A2B8D" w:rsidRDefault="00B36232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B36232" w:rsidRPr="008A2B8D" w:rsidRDefault="00B36232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B36232" w:rsidRPr="008A2B8D" w:rsidTr="00493471">
        <w:tc>
          <w:tcPr>
            <w:tcW w:w="2518" w:type="dxa"/>
          </w:tcPr>
          <w:p w:rsidR="00B36232" w:rsidRPr="008A2B8D" w:rsidRDefault="00B36232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B36232" w:rsidRPr="008A2B8D" w:rsidRDefault="00B36232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 неделю</w:t>
            </w:r>
          </w:p>
        </w:tc>
      </w:tr>
      <w:tr w:rsidR="00B36232" w:rsidRPr="008A2B8D" w:rsidTr="00493471">
        <w:tc>
          <w:tcPr>
            <w:tcW w:w="2518" w:type="dxa"/>
          </w:tcPr>
          <w:p w:rsidR="00B36232" w:rsidRPr="008A2B8D" w:rsidRDefault="00B36232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B36232" w:rsidRPr="00221854" w:rsidRDefault="00B36232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854">
              <w:rPr>
                <w:rFonts w:ascii="Times New Roman" w:hAnsi="Times New Roman"/>
                <w:color w:val="000000"/>
                <w:sz w:val="24"/>
                <w:szCs w:val="24"/>
              </w:rPr>
              <w:t>групповые занятия с ярко выраженным индивидуальным подходом</w:t>
            </w:r>
          </w:p>
        </w:tc>
      </w:tr>
      <w:tr w:rsidR="00B36232" w:rsidRPr="008A2B8D" w:rsidTr="00493471">
        <w:tc>
          <w:tcPr>
            <w:tcW w:w="2518" w:type="dxa"/>
          </w:tcPr>
          <w:p w:rsidR="00B36232" w:rsidRPr="008A2B8D" w:rsidRDefault="00B36232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B36232" w:rsidRDefault="00B36232" w:rsidP="00B36232">
            <w:pPr>
              <w:pStyle w:val="a7"/>
              <w:tabs>
                <w:tab w:val="left" w:pos="2820"/>
              </w:tabs>
              <w:jc w:val="both"/>
            </w:pPr>
            <w:r w:rsidRPr="00B36232">
              <w:t>Школа после уроков — это мир творчества. Подростки проявляют стремление к раскрытию своих интересов, увлечений, своего «я». Ведь главное, что здесь ребѐнок делает выбор, свободно проявляет свою волю, раскрывается как личность.</w:t>
            </w:r>
            <w:r>
              <w:t xml:space="preserve">                  </w:t>
            </w:r>
          </w:p>
          <w:p w:rsidR="00B36232" w:rsidRPr="00B36232" w:rsidRDefault="00B36232" w:rsidP="00B36232">
            <w:pPr>
              <w:pStyle w:val="a7"/>
              <w:tabs>
                <w:tab w:val="left" w:pos="2820"/>
              </w:tabs>
              <w:jc w:val="both"/>
            </w:pPr>
            <w:r w:rsidRPr="00B36232">
              <w:rPr>
                <w:b/>
              </w:rPr>
              <w:t xml:space="preserve">Особенность </w:t>
            </w:r>
            <w:r w:rsidRPr="00B36232">
              <w:t xml:space="preserve">программы заключается в развитии личности, т. к. на занятиях в полной мере можно осуществить индивидуальный и дифференцированный подход. Сюда приходят за радостью познания, своего собственного открытия, только здесь идёт оценка развития обучающегося  в сравнении с самим собой. </w:t>
            </w:r>
          </w:p>
          <w:p w:rsidR="00B36232" w:rsidRPr="00B36232" w:rsidRDefault="00B36232" w:rsidP="00B36232">
            <w:pPr>
              <w:pStyle w:val="a7"/>
              <w:tabs>
                <w:tab w:val="left" w:pos="2820"/>
              </w:tabs>
              <w:jc w:val="both"/>
            </w:pPr>
            <w:r w:rsidRPr="00B36232">
              <w:rPr>
                <w:b/>
              </w:rPr>
              <w:t xml:space="preserve">Актуальность </w:t>
            </w:r>
            <w:r w:rsidRPr="00B36232">
              <w:t xml:space="preserve">программы в том, что ребята получают возможность сравнить себя и свои достижения со сверстниками. </w:t>
            </w:r>
          </w:p>
          <w:p w:rsidR="00B36232" w:rsidRPr="00B36232" w:rsidRDefault="00B36232" w:rsidP="00B36232">
            <w:pPr>
              <w:pStyle w:val="a7"/>
              <w:tabs>
                <w:tab w:val="left" w:pos="2820"/>
              </w:tabs>
              <w:jc w:val="both"/>
            </w:pPr>
            <w:r w:rsidRPr="00B36232">
              <w:t xml:space="preserve">Таким образом, эти занятия   позволяют планомерно вести деятельность, которая способствует обмену опытом и социализации </w:t>
            </w:r>
            <w:proofErr w:type="gramStart"/>
            <w:r w:rsidRPr="00B36232">
              <w:t>обучающихся</w:t>
            </w:r>
            <w:proofErr w:type="gramEnd"/>
            <w:r w:rsidRPr="00B36232">
              <w:t xml:space="preserve"> при работе в  группе. </w:t>
            </w:r>
          </w:p>
          <w:p w:rsidR="00B36232" w:rsidRPr="008A2B8D" w:rsidRDefault="00B36232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32" w:rsidRPr="008A2B8D" w:rsidTr="00493471">
        <w:tc>
          <w:tcPr>
            <w:tcW w:w="2518" w:type="dxa"/>
          </w:tcPr>
          <w:p w:rsidR="00B36232" w:rsidRPr="008A2B8D" w:rsidRDefault="00B36232" w:rsidP="00493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7229" w:type="dxa"/>
          </w:tcPr>
          <w:p w:rsidR="00B36232" w:rsidRPr="0040063A" w:rsidRDefault="00B36232" w:rsidP="00B36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школьной команды КВН, адаптация молодёжи в</w:t>
            </w:r>
            <w:r w:rsidR="0040063A" w:rsidRPr="0040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социуме, предоставление возможности каждому ребёнк</w:t>
            </w:r>
            <w:r w:rsidR="0040063A" w:rsidRPr="0040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развить </w:t>
            </w:r>
            <w:r w:rsidRPr="00B3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 творческий</w:t>
            </w:r>
            <w:r w:rsidRPr="0040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через игру КВН.</w:t>
            </w:r>
          </w:p>
        </w:tc>
      </w:tr>
    </w:tbl>
    <w:p w:rsidR="00B36232" w:rsidRPr="008A2B8D" w:rsidRDefault="00B36232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36232" w:rsidRPr="008A2B8D" w:rsidSect="00005D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10D161AC"/>
    <w:multiLevelType w:val="hybridMultilevel"/>
    <w:tmpl w:val="2CA64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666E5"/>
    <w:multiLevelType w:val="multilevel"/>
    <w:tmpl w:val="67F48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E7F3E"/>
    <w:multiLevelType w:val="hybridMultilevel"/>
    <w:tmpl w:val="9C22461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336A2812"/>
    <w:multiLevelType w:val="hybridMultilevel"/>
    <w:tmpl w:val="E31C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07908"/>
    <w:multiLevelType w:val="multilevel"/>
    <w:tmpl w:val="F16411AE"/>
    <w:lvl w:ilvl="0">
      <w:start w:val="1"/>
      <w:numFmt w:val="bullet"/>
      <w:lvlText w:val=""/>
      <w:lvlJc w:val="left"/>
      <w:pPr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7">
    <w:nsid w:val="43E2093F"/>
    <w:multiLevelType w:val="hybridMultilevel"/>
    <w:tmpl w:val="A47485F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34A70"/>
    <w:multiLevelType w:val="hybridMultilevel"/>
    <w:tmpl w:val="C458F5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4EDA40B6"/>
    <w:multiLevelType w:val="hybridMultilevel"/>
    <w:tmpl w:val="A7F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D979A8"/>
    <w:multiLevelType w:val="hybridMultilevel"/>
    <w:tmpl w:val="FE1E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55178"/>
    <w:multiLevelType w:val="multilevel"/>
    <w:tmpl w:val="59AC6DC8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B6561A1"/>
    <w:multiLevelType w:val="hybridMultilevel"/>
    <w:tmpl w:val="49A2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82B54"/>
    <w:multiLevelType w:val="hybridMultilevel"/>
    <w:tmpl w:val="D498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E1FC1"/>
    <w:multiLevelType w:val="hybridMultilevel"/>
    <w:tmpl w:val="B5F63B3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14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9"/>
  <w:characterSpacingControl w:val="doNotCompress"/>
  <w:compat/>
  <w:rsids>
    <w:rsidRoot w:val="0036713B"/>
    <w:rsid w:val="00005D56"/>
    <w:rsid w:val="00013516"/>
    <w:rsid w:val="00032B4C"/>
    <w:rsid w:val="000510F2"/>
    <w:rsid w:val="000D7C8F"/>
    <w:rsid w:val="000E6219"/>
    <w:rsid w:val="001B5B8F"/>
    <w:rsid w:val="00215E8B"/>
    <w:rsid w:val="00221817"/>
    <w:rsid w:val="00221854"/>
    <w:rsid w:val="00242ECA"/>
    <w:rsid w:val="00272396"/>
    <w:rsid w:val="002A35D1"/>
    <w:rsid w:val="002A4475"/>
    <w:rsid w:val="0031005C"/>
    <w:rsid w:val="0033175D"/>
    <w:rsid w:val="0036713B"/>
    <w:rsid w:val="003A10E7"/>
    <w:rsid w:val="003D1018"/>
    <w:rsid w:val="0040063A"/>
    <w:rsid w:val="00405314"/>
    <w:rsid w:val="00405485"/>
    <w:rsid w:val="00433EF5"/>
    <w:rsid w:val="00435B2E"/>
    <w:rsid w:val="004465D1"/>
    <w:rsid w:val="0045551A"/>
    <w:rsid w:val="004F67C0"/>
    <w:rsid w:val="00504886"/>
    <w:rsid w:val="005660A3"/>
    <w:rsid w:val="00567643"/>
    <w:rsid w:val="00567BA0"/>
    <w:rsid w:val="00574A1D"/>
    <w:rsid w:val="00592290"/>
    <w:rsid w:val="005E6D9F"/>
    <w:rsid w:val="00663932"/>
    <w:rsid w:val="006839B1"/>
    <w:rsid w:val="00693E4D"/>
    <w:rsid w:val="006B57AF"/>
    <w:rsid w:val="00860B31"/>
    <w:rsid w:val="008A2B8D"/>
    <w:rsid w:val="00901625"/>
    <w:rsid w:val="00970EC1"/>
    <w:rsid w:val="00974708"/>
    <w:rsid w:val="009D1198"/>
    <w:rsid w:val="009E2B87"/>
    <w:rsid w:val="009E453B"/>
    <w:rsid w:val="00A30D00"/>
    <w:rsid w:val="00A42892"/>
    <w:rsid w:val="00A44F5A"/>
    <w:rsid w:val="00A70B1A"/>
    <w:rsid w:val="00AB2377"/>
    <w:rsid w:val="00B175B1"/>
    <w:rsid w:val="00B36232"/>
    <w:rsid w:val="00BD4A61"/>
    <w:rsid w:val="00C50825"/>
    <w:rsid w:val="00C56693"/>
    <w:rsid w:val="00C76AB6"/>
    <w:rsid w:val="00C779AA"/>
    <w:rsid w:val="00C87B85"/>
    <w:rsid w:val="00CA2955"/>
    <w:rsid w:val="00CF1C43"/>
    <w:rsid w:val="00D246FF"/>
    <w:rsid w:val="00DC2530"/>
    <w:rsid w:val="00E864AF"/>
    <w:rsid w:val="00EE05DD"/>
    <w:rsid w:val="00EF3E81"/>
    <w:rsid w:val="00F45DE9"/>
    <w:rsid w:val="00F800F4"/>
    <w:rsid w:val="00FC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2E"/>
    <w:pPr>
      <w:ind w:left="720"/>
      <w:contextualSpacing/>
    </w:pPr>
  </w:style>
  <w:style w:type="table" w:styleId="a4">
    <w:name w:val="Table Grid"/>
    <w:basedOn w:val="a1"/>
    <w:uiPriority w:val="59"/>
    <w:rsid w:val="002A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8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5DD"/>
  </w:style>
  <w:style w:type="character" w:customStyle="1" w:styleId="c2c7">
    <w:name w:val="c2 c7"/>
    <w:basedOn w:val="a0"/>
    <w:rsid w:val="00EE05DD"/>
  </w:style>
  <w:style w:type="character" w:customStyle="1" w:styleId="FontStyle29">
    <w:name w:val="Font Style29"/>
    <w:rsid w:val="00567BA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67BA0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05314"/>
    <w:pPr>
      <w:spacing w:after="0" w:line="240" w:lineRule="auto"/>
    </w:pPr>
  </w:style>
  <w:style w:type="paragraph" w:styleId="a7">
    <w:name w:val="header"/>
    <w:basedOn w:val="a"/>
    <w:link w:val="a8"/>
    <w:unhideWhenUsed/>
    <w:rsid w:val="00B362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362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2E"/>
    <w:pPr>
      <w:ind w:left="720"/>
      <w:contextualSpacing/>
    </w:pPr>
  </w:style>
  <w:style w:type="table" w:styleId="a4">
    <w:name w:val="Table Grid"/>
    <w:basedOn w:val="a1"/>
    <w:uiPriority w:val="59"/>
    <w:rsid w:val="002A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8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5DD"/>
  </w:style>
  <w:style w:type="character" w:customStyle="1" w:styleId="c2c7">
    <w:name w:val="c2 c7"/>
    <w:basedOn w:val="a0"/>
    <w:rsid w:val="00EE05DD"/>
  </w:style>
  <w:style w:type="character" w:customStyle="1" w:styleId="FontStyle29">
    <w:name w:val="Font Style29"/>
    <w:rsid w:val="00567BA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67BA0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053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Lenovo</cp:lastModifiedBy>
  <cp:revision>19</cp:revision>
  <dcterms:created xsi:type="dcterms:W3CDTF">2021-05-18T08:16:00Z</dcterms:created>
  <dcterms:modified xsi:type="dcterms:W3CDTF">2023-11-19T11:40:00Z</dcterms:modified>
</cp:coreProperties>
</file>